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8D7B" w14:textId="77777777" w:rsidR="007E15A0" w:rsidRDefault="007E15A0" w:rsidP="007E15A0">
      <w:pPr>
        <w:pStyle w:val="Tittel"/>
      </w:pPr>
    </w:p>
    <w:p w14:paraId="03E5A5CB" w14:textId="77777777" w:rsidR="007E15A0" w:rsidRDefault="007E15A0" w:rsidP="007E15A0">
      <w:pPr>
        <w:pStyle w:val="Tittel"/>
      </w:pPr>
    </w:p>
    <w:p w14:paraId="1C1604D6" w14:textId="77777777" w:rsidR="007E15A0" w:rsidRDefault="00046C37" w:rsidP="007E15A0">
      <w:pPr>
        <w:pStyle w:val="Tittel"/>
        <w:rPr>
          <w:color w:val="0000FF"/>
          <w:sz w:val="18"/>
        </w:rPr>
      </w:pPr>
      <w:r>
        <w:t>OPPDRAGSAVTALE</w:t>
      </w:r>
    </w:p>
    <w:p w14:paraId="13C4400A" w14:textId="77777777" w:rsidR="007E15A0" w:rsidRDefault="007E15A0" w:rsidP="007E15A0">
      <w:pPr>
        <w:pStyle w:val="Tittel"/>
        <w:rPr>
          <w:sz w:val="18"/>
        </w:rPr>
      </w:pPr>
    </w:p>
    <w:p w14:paraId="6AD97F3F" w14:textId="77777777" w:rsidR="007E15A0" w:rsidRDefault="007E15A0" w:rsidP="007E15A0">
      <w:pPr>
        <w:pStyle w:val="Brdtekst2"/>
        <w:rPr>
          <w:sz w:val="18"/>
        </w:rPr>
      </w:pPr>
      <w:r>
        <w:t>mellom</w:t>
      </w:r>
    </w:p>
    <w:p w14:paraId="34F375E5" w14:textId="77777777" w:rsidR="007E15A0" w:rsidRDefault="00960A4E" w:rsidP="007E15A0">
      <w:pPr>
        <w:pStyle w:val="Brdtekst2"/>
      </w:pPr>
      <w:r>
        <w:t>PRODA profesjonell dansetrening</w:t>
      </w:r>
    </w:p>
    <w:p w14:paraId="7AFE9C24" w14:textId="77777777" w:rsidR="007E15A0" w:rsidRDefault="007E15A0" w:rsidP="007E15A0">
      <w:pPr>
        <w:pStyle w:val="Brdtekst2"/>
      </w:pPr>
      <w:r>
        <w:t>orgnr. 975 529 568</w:t>
      </w:r>
    </w:p>
    <w:p w14:paraId="14B91C00" w14:textId="77777777" w:rsidR="007E15A0" w:rsidRDefault="007E15A0" w:rsidP="007E15A0">
      <w:pPr>
        <w:pStyle w:val="Brdtekst2"/>
      </w:pPr>
      <w:r>
        <w:t>og</w:t>
      </w:r>
    </w:p>
    <w:p w14:paraId="1C73D67D" w14:textId="77777777" w:rsidR="007E15A0" w:rsidRPr="00D940F1" w:rsidRDefault="00D30919" w:rsidP="00D940F1">
      <w:pPr>
        <w:pStyle w:val="Brdtekst2"/>
      </w:pPr>
      <w:r w:rsidRPr="00D30919">
        <w:rPr>
          <w:highlight w:val="yellow"/>
        </w:rPr>
        <w:t>NAVN</w:t>
      </w:r>
    </w:p>
    <w:p w14:paraId="22F82C83" w14:textId="77777777" w:rsidR="00D940F1" w:rsidRDefault="00D940F1" w:rsidP="007E15A0">
      <w:pPr>
        <w:pStyle w:val="Brdtekst2"/>
        <w:jc w:val="left"/>
      </w:pPr>
    </w:p>
    <w:p w14:paraId="25D072C9" w14:textId="77777777" w:rsidR="00D940F1" w:rsidRDefault="00D940F1" w:rsidP="007E15A0">
      <w:pPr>
        <w:pStyle w:val="Brdtekst2"/>
        <w:jc w:val="left"/>
      </w:pPr>
    </w:p>
    <w:p w14:paraId="48D050A7" w14:textId="77777777" w:rsidR="007E15A0" w:rsidRDefault="007E15A0" w:rsidP="007E15A0">
      <w:pPr>
        <w:jc w:val="center"/>
      </w:pPr>
      <w:r>
        <w:t>er det i dag inngått følgend</w:t>
      </w:r>
      <w:r w:rsidR="00002D4F">
        <w:t>e avtale om tjeneste</w:t>
      </w:r>
      <w:r>
        <w:t>:</w:t>
      </w:r>
    </w:p>
    <w:p w14:paraId="7AB2E304" w14:textId="77777777" w:rsidR="007E15A0" w:rsidRDefault="007E15A0" w:rsidP="007E15A0">
      <w:pPr>
        <w:jc w:val="center"/>
      </w:pPr>
    </w:p>
    <w:p w14:paraId="3BBC142D" w14:textId="77777777" w:rsidR="007E15A0" w:rsidRDefault="007E15A0" w:rsidP="007E15A0">
      <w:pPr>
        <w:rPr>
          <w:bCs/>
        </w:rPr>
      </w:pPr>
      <w:r>
        <w:rPr>
          <w:bCs/>
          <w:u w:val="single"/>
        </w:rPr>
        <w:t xml:space="preserve">Tjenesten gjelder: </w:t>
      </w:r>
    </w:p>
    <w:p w14:paraId="395EE8C6" w14:textId="77777777" w:rsidR="007E15A0" w:rsidRDefault="00002D4F" w:rsidP="007E15A0">
      <w:pPr>
        <w:rPr>
          <w:color w:val="FF0000"/>
        </w:rPr>
      </w:pPr>
      <w:r>
        <w:rPr>
          <w:bCs/>
        </w:rPr>
        <w:t>Instruksjon</w:t>
      </w:r>
      <w:r w:rsidR="007E15A0">
        <w:rPr>
          <w:bCs/>
        </w:rPr>
        <w:t xml:space="preserve"> i </w:t>
      </w:r>
      <w:r w:rsidR="00C0597F">
        <w:rPr>
          <w:bCs/>
        </w:rPr>
        <w:t xml:space="preserve">: </w:t>
      </w:r>
      <w:r w:rsidR="00D30919" w:rsidRPr="00D30919">
        <w:rPr>
          <w:bCs/>
          <w:highlight w:val="yellow"/>
        </w:rPr>
        <w:t>SJANGER/KLASSE</w:t>
      </w:r>
      <w:r w:rsidR="007E15A0">
        <w:rPr>
          <w:bCs/>
          <w:u w:val="single"/>
        </w:rPr>
        <w:br/>
      </w:r>
    </w:p>
    <w:p w14:paraId="0914D963" w14:textId="77777777" w:rsidR="007E15A0" w:rsidRDefault="00046C37" w:rsidP="007E15A0">
      <w:pPr>
        <w:rPr>
          <w:b/>
        </w:rPr>
      </w:pPr>
      <w:r>
        <w:t>Engasjementet er</w:t>
      </w:r>
      <w:r w:rsidR="007E15A0">
        <w:t xml:space="preserve"> </w:t>
      </w:r>
      <w:r w:rsidR="007E15A0">
        <w:rPr>
          <w:b/>
        </w:rPr>
        <w:t>på timebasis i tidsrommet</w:t>
      </w:r>
      <w:r w:rsidR="00C0597F">
        <w:rPr>
          <w:b/>
        </w:rPr>
        <w:t xml:space="preserve"> </w:t>
      </w:r>
      <w:r w:rsidR="00D30919">
        <w:rPr>
          <w:b/>
        </w:rPr>
        <w:t xml:space="preserve"> </w:t>
      </w:r>
      <w:r w:rsidR="00D30919" w:rsidRPr="00D30919">
        <w:rPr>
          <w:b/>
          <w:highlight w:val="yellow"/>
        </w:rPr>
        <w:t>---dato.måned.år-periode---</w:t>
      </w:r>
    </w:p>
    <w:p w14:paraId="7FE45C30" w14:textId="77777777" w:rsidR="007E15A0" w:rsidRDefault="007E15A0" w:rsidP="00046C37">
      <w:r>
        <w:t>med til sammen</w:t>
      </w:r>
      <w:r w:rsidR="00C0597F">
        <w:t xml:space="preserve"> </w:t>
      </w:r>
      <w:r w:rsidR="00D30919" w:rsidRPr="00D30919">
        <w:rPr>
          <w:b/>
          <w:bCs/>
          <w:highlight w:val="yellow"/>
        </w:rPr>
        <w:t>ANTALL</w:t>
      </w:r>
      <w:r>
        <w:t xml:space="preserve"> klasser.</w:t>
      </w:r>
      <w:r>
        <w:rPr>
          <w:i/>
          <w:iCs/>
        </w:rPr>
        <w:br/>
      </w:r>
      <w:r w:rsidR="00046C37">
        <w:t>og a</w:t>
      </w:r>
      <w:r>
        <w:t>rbeidet utføres etter følgende skjema:</w:t>
      </w:r>
    </w:p>
    <w:p w14:paraId="76B1AA99" w14:textId="77777777" w:rsidR="007E15A0" w:rsidRDefault="007E15A0" w:rsidP="007E15A0">
      <w:pPr>
        <w:pStyle w:val="Brdtekstinnrykk"/>
      </w:pPr>
      <w:r>
        <w:br/>
      </w:r>
    </w:p>
    <w:tbl>
      <w:tblPr>
        <w:tblW w:w="9267" w:type="dxa"/>
        <w:tblLayout w:type="fixed"/>
        <w:tblCellMar>
          <w:left w:w="70" w:type="dxa"/>
          <w:right w:w="70" w:type="dxa"/>
        </w:tblCellMar>
        <w:tblLook w:val="0000" w:firstRow="0" w:lastRow="0" w:firstColumn="0" w:lastColumn="0" w:noHBand="0" w:noVBand="0"/>
      </w:tblPr>
      <w:tblGrid>
        <w:gridCol w:w="2764"/>
        <w:gridCol w:w="2231"/>
        <w:gridCol w:w="2136"/>
        <w:gridCol w:w="2136"/>
      </w:tblGrid>
      <w:tr w:rsidR="007E15A0" w14:paraId="69749C97" w14:textId="77777777" w:rsidTr="009B7F03">
        <w:tblPrEx>
          <w:tblCellMar>
            <w:top w:w="0" w:type="dxa"/>
            <w:bottom w:w="0" w:type="dxa"/>
          </w:tblCellMar>
        </w:tblPrEx>
        <w:trPr>
          <w:cantSplit/>
          <w:trHeight w:val="301"/>
        </w:trPr>
        <w:tc>
          <w:tcPr>
            <w:tcW w:w="2764" w:type="dxa"/>
            <w:tcBorders>
              <w:top w:val="single" w:sz="12" w:space="0" w:color="auto"/>
              <w:left w:val="single" w:sz="12" w:space="0" w:color="auto"/>
              <w:bottom w:val="single" w:sz="6" w:space="0" w:color="auto"/>
              <w:right w:val="single" w:sz="6" w:space="0" w:color="auto"/>
            </w:tcBorders>
          </w:tcPr>
          <w:p w14:paraId="18EAB7E1" w14:textId="77777777" w:rsidR="007E15A0" w:rsidRDefault="007E15A0" w:rsidP="007E15A0">
            <w:r>
              <w:t xml:space="preserve"> DAG:</w:t>
            </w:r>
          </w:p>
        </w:tc>
        <w:tc>
          <w:tcPr>
            <w:tcW w:w="2231" w:type="dxa"/>
            <w:tcBorders>
              <w:top w:val="single" w:sz="12" w:space="0" w:color="auto"/>
              <w:left w:val="single" w:sz="6" w:space="0" w:color="auto"/>
              <w:bottom w:val="single" w:sz="6" w:space="0" w:color="auto"/>
              <w:right w:val="single" w:sz="6" w:space="0" w:color="auto"/>
            </w:tcBorders>
          </w:tcPr>
          <w:p w14:paraId="7F9CF5CC" w14:textId="77777777" w:rsidR="007E15A0" w:rsidRDefault="007E15A0" w:rsidP="007E15A0">
            <w:r>
              <w:t xml:space="preserve"> TID (fra - til):</w:t>
            </w:r>
          </w:p>
        </w:tc>
        <w:tc>
          <w:tcPr>
            <w:tcW w:w="2136" w:type="dxa"/>
            <w:tcBorders>
              <w:top w:val="single" w:sz="12" w:space="0" w:color="auto"/>
              <w:left w:val="single" w:sz="6" w:space="0" w:color="auto"/>
              <w:bottom w:val="single" w:sz="6" w:space="0" w:color="auto"/>
              <w:right w:val="single" w:sz="6" w:space="0" w:color="auto"/>
            </w:tcBorders>
          </w:tcPr>
          <w:p w14:paraId="438E82C1" w14:textId="77777777" w:rsidR="007E15A0" w:rsidRDefault="007E15A0" w:rsidP="007E15A0">
            <w:r>
              <w:t xml:space="preserve"> FAG:</w:t>
            </w:r>
          </w:p>
        </w:tc>
        <w:tc>
          <w:tcPr>
            <w:tcW w:w="2136" w:type="dxa"/>
            <w:tcBorders>
              <w:top w:val="single" w:sz="12" w:space="0" w:color="auto"/>
              <w:left w:val="single" w:sz="6" w:space="0" w:color="auto"/>
              <w:bottom w:val="single" w:sz="6" w:space="0" w:color="auto"/>
              <w:right w:val="single" w:sz="12" w:space="0" w:color="auto"/>
            </w:tcBorders>
          </w:tcPr>
          <w:p w14:paraId="4D3AF277" w14:textId="77777777" w:rsidR="007E15A0" w:rsidRDefault="007E15A0" w:rsidP="007E15A0">
            <w:r>
              <w:t xml:space="preserve"> UKE</w:t>
            </w:r>
          </w:p>
        </w:tc>
      </w:tr>
      <w:tr w:rsidR="007E15A0" w14:paraId="05B92B46" w14:textId="77777777" w:rsidTr="009B7F03">
        <w:tblPrEx>
          <w:tblCellMar>
            <w:top w:w="0" w:type="dxa"/>
            <w:bottom w:w="0" w:type="dxa"/>
          </w:tblCellMar>
        </w:tblPrEx>
        <w:trPr>
          <w:cantSplit/>
          <w:trHeight w:val="317"/>
        </w:trPr>
        <w:tc>
          <w:tcPr>
            <w:tcW w:w="2764" w:type="dxa"/>
            <w:tcBorders>
              <w:top w:val="single" w:sz="6" w:space="0" w:color="auto"/>
              <w:left w:val="single" w:sz="12" w:space="0" w:color="auto"/>
              <w:bottom w:val="single" w:sz="6" w:space="0" w:color="auto"/>
              <w:right w:val="single" w:sz="6" w:space="0" w:color="auto"/>
            </w:tcBorders>
          </w:tcPr>
          <w:p w14:paraId="39A83322" w14:textId="77777777" w:rsidR="007E15A0" w:rsidRDefault="007E15A0" w:rsidP="007E15A0">
            <w:pPr>
              <w:pStyle w:val="Bunntekst"/>
              <w:tabs>
                <w:tab w:val="clear" w:pos="4819"/>
                <w:tab w:val="clear" w:pos="9071"/>
              </w:tabs>
              <w:overflowPunct/>
              <w:autoSpaceDE/>
              <w:autoSpaceDN/>
              <w:adjustRightInd/>
              <w:textAlignment w:val="auto"/>
              <w:rPr>
                <w:b/>
                <w:bCs/>
                <w:szCs w:val="24"/>
              </w:rPr>
            </w:pPr>
          </w:p>
        </w:tc>
        <w:tc>
          <w:tcPr>
            <w:tcW w:w="2231" w:type="dxa"/>
            <w:tcBorders>
              <w:top w:val="single" w:sz="6" w:space="0" w:color="auto"/>
              <w:left w:val="single" w:sz="6" w:space="0" w:color="auto"/>
              <w:bottom w:val="single" w:sz="6" w:space="0" w:color="auto"/>
              <w:right w:val="single" w:sz="6" w:space="0" w:color="auto"/>
            </w:tcBorders>
          </w:tcPr>
          <w:p w14:paraId="04BE76DF" w14:textId="77777777" w:rsidR="007E15A0" w:rsidRDefault="007E15A0" w:rsidP="007E15A0">
            <w:pPr>
              <w:rPr>
                <w:b/>
                <w:bCs/>
              </w:rPr>
            </w:pPr>
          </w:p>
        </w:tc>
        <w:tc>
          <w:tcPr>
            <w:tcW w:w="2136" w:type="dxa"/>
            <w:tcBorders>
              <w:top w:val="single" w:sz="6" w:space="0" w:color="auto"/>
              <w:left w:val="single" w:sz="6" w:space="0" w:color="auto"/>
              <w:bottom w:val="single" w:sz="6" w:space="0" w:color="auto"/>
              <w:right w:val="single" w:sz="6" w:space="0" w:color="auto"/>
            </w:tcBorders>
          </w:tcPr>
          <w:p w14:paraId="19E3027C" w14:textId="77777777" w:rsidR="007E15A0" w:rsidRDefault="007E15A0" w:rsidP="007E15A0">
            <w:pPr>
              <w:rPr>
                <w:b/>
                <w:bCs/>
              </w:rPr>
            </w:pPr>
          </w:p>
        </w:tc>
        <w:tc>
          <w:tcPr>
            <w:tcW w:w="2136" w:type="dxa"/>
            <w:tcBorders>
              <w:top w:val="single" w:sz="6" w:space="0" w:color="auto"/>
              <w:left w:val="single" w:sz="6" w:space="0" w:color="auto"/>
              <w:bottom w:val="single" w:sz="6" w:space="0" w:color="auto"/>
              <w:right w:val="single" w:sz="12" w:space="0" w:color="auto"/>
            </w:tcBorders>
          </w:tcPr>
          <w:p w14:paraId="34E30EBD" w14:textId="77777777" w:rsidR="007E15A0" w:rsidRDefault="007E15A0" w:rsidP="007E15A0">
            <w:pPr>
              <w:rPr>
                <w:b/>
                <w:bCs/>
              </w:rPr>
            </w:pPr>
          </w:p>
        </w:tc>
      </w:tr>
      <w:tr w:rsidR="00C0597F" w14:paraId="3DDF8095" w14:textId="77777777" w:rsidTr="009B7F03">
        <w:tblPrEx>
          <w:tblCellMar>
            <w:top w:w="0" w:type="dxa"/>
            <w:bottom w:w="0" w:type="dxa"/>
          </w:tblCellMar>
        </w:tblPrEx>
        <w:trPr>
          <w:cantSplit/>
          <w:trHeight w:val="301"/>
        </w:trPr>
        <w:tc>
          <w:tcPr>
            <w:tcW w:w="2764" w:type="dxa"/>
            <w:tcBorders>
              <w:top w:val="single" w:sz="6" w:space="0" w:color="auto"/>
              <w:left w:val="single" w:sz="12" w:space="0" w:color="auto"/>
              <w:bottom w:val="single" w:sz="6" w:space="0" w:color="auto"/>
              <w:right w:val="single" w:sz="6" w:space="0" w:color="auto"/>
            </w:tcBorders>
          </w:tcPr>
          <w:p w14:paraId="2BBDE244" w14:textId="77777777" w:rsidR="00C0597F" w:rsidRDefault="00C0597F" w:rsidP="00C0597F">
            <w:pPr>
              <w:rPr>
                <w:b/>
                <w:bCs/>
              </w:rPr>
            </w:pPr>
          </w:p>
        </w:tc>
        <w:tc>
          <w:tcPr>
            <w:tcW w:w="2231" w:type="dxa"/>
            <w:tcBorders>
              <w:top w:val="single" w:sz="6" w:space="0" w:color="auto"/>
              <w:left w:val="single" w:sz="6" w:space="0" w:color="auto"/>
              <w:bottom w:val="single" w:sz="6" w:space="0" w:color="auto"/>
              <w:right w:val="single" w:sz="6" w:space="0" w:color="auto"/>
            </w:tcBorders>
          </w:tcPr>
          <w:p w14:paraId="2E9E0945" w14:textId="77777777" w:rsidR="00C0597F" w:rsidRDefault="00C0597F" w:rsidP="00C0597F">
            <w:pPr>
              <w:pStyle w:val="Bunntekst"/>
              <w:tabs>
                <w:tab w:val="clear" w:pos="4819"/>
                <w:tab w:val="clear" w:pos="9071"/>
              </w:tabs>
              <w:overflowPunct/>
              <w:autoSpaceDE/>
              <w:autoSpaceDN/>
              <w:adjustRightInd/>
              <w:textAlignment w:val="auto"/>
              <w:rPr>
                <w:b/>
                <w:bCs/>
                <w:szCs w:val="24"/>
              </w:rPr>
            </w:pPr>
          </w:p>
        </w:tc>
        <w:tc>
          <w:tcPr>
            <w:tcW w:w="2136" w:type="dxa"/>
            <w:tcBorders>
              <w:top w:val="single" w:sz="6" w:space="0" w:color="auto"/>
              <w:left w:val="single" w:sz="6" w:space="0" w:color="auto"/>
              <w:bottom w:val="single" w:sz="6" w:space="0" w:color="auto"/>
              <w:right w:val="single" w:sz="6" w:space="0" w:color="auto"/>
            </w:tcBorders>
          </w:tcPr>
          <w:p w14:paraId="7FD6693D" w14:textId="77777777" w:rsidR="00C0597F" w:rsidRDefault="00C0597F" w:rsidP="00C0597F">
            <w:pPr>
              <w:rPr>
                <w:b/>
                <w:bCs/>
              </w:rPr>
            </w:pPr>
          </w:p>
        </w:tc>
        <w:tc>
          <w:tcPr>
            <w:tcW w:w="2136" w:type="dxa"/>
            <w:tcBorders>
              <w:top w:val="single" w:sz="6" w:space="0" w:color="auto"/>
              <w:left w:val="single" w:sz="6" w:space="0" w:color="auto"/>
              <w:bottom w:val="single" w:sz="6" w:space="0" w:color="auto"/>
              <w:right w:val="single" w:sz="12" w:space="0" w:color="auto"/>
            </w:tcBorders>
          </w:tcPr>
          <w:p w14:paraId="5F904CCF" w14:textId="77777777" w:rsidR="00C0597F" w:rsidRDefault="00C0597F" w:rsidP="00C0597F">
            <w:pPr>
              <w:pStyle w:val="Overskrift2"/>
            </w:pPr>
          </w:p>
        </w:tc>
      </w:tr>
      <w:tr w:rsidR="00C0597F" w14:paraId="5BF78C6A" w14:textId="77777777" w:rsidTr="009B7F03">
        <w:tblPrEx>
          <w:tblCellMar>
            <w:top w:w="0" w:type="dxa"/>
            <w:bottom w:w="0" w:type="dxa"/>
          </w:tblCellMar>
        </w:tblPrEx>
        <w:trPr>
          <w:cantSplit/>
          <w:trHeight w:val="301"/>
        </w:trPr>
        <w:tc>
          <w:tcPr>
            <w:tcW w:w="2764" w:type="dxa"/>
            <w:tcBorders>
              <w:top w:val="single" w:sz="6" w:space="0" w:color="auto"/>
              <w:left w:val="single" w:sz="12" w:space="0" w:color="auto"/>
              <w:bottom w:val="single" w:sz="4" w:space="0" w:color="auto"/>
              <w:right w:val="single" w:sz="6" w:space="0" w:color="auto"/>
            </w:tcBorders>
          </w:tcPr>
          <w:p w14:paraId="4254B6BC" w14:textId="77777777" w:rsidR="00C0597F" w:rsidRDefault="00C0597F" w:rsidP="00C0597F">
            <w:pPr>
              <w:rPr>
                <w:b/>
              </w:rPr>
            </w:pPr>
          </w:p>
        </w:tc>
        <w:tc>
          <w:tcPr>
            <w:tcW w:w="2231" w:type="dxa"/>
            <w:tcBorders>
              <w:top w:val="single" w:sz="6" w:space="0" w:color="auto"/>
              <w:left w:val="single" w:sz="6" w:space="0" w:color="auto"/>
              <w:bottom w:val="single" w:sz="4" w:space="0" w:color="auto"/>
              <w:right w:val="single" w:sz="6" w:space="0" w:color="auto"/>
            </w:tcBorders>
          </w:tcPr>
          <w:p w14:paraId="46F325A2" w14:textId="77777777" w:rsidR="00C0597F" w:rsidRDefault="00C0597F" w:rsidP="00C0597F"/>
        </w:tc>
        <w:tc>
          <w:tcPr>
            <w:tcW w:w="2136" w:type="dxa"/>
            <w:tcBorders>
              <w:top w:val="single" w:sz="6" w:space="0" w:color="auto"/>
              <w:left w:val="single" w:sz="6" w:space="0" w:color="auto"/>
              <w:bottom w:val="single" w:sz="4" w:space="0" w:color="auto"/>
              <w:right w:val="single" w:sz="6" w:space="0" w:color="auto"/>
            </w:tcBorders>
          </w:tcPr>
          <w:p w14:paraId="78F7A1CC" w14:textId="77777777" w:rsidR="00C0597F" w:rsidRDefault="00C0597F" w:rsidP="00C0597F"/>
        </w:tc>
        <w:tc>
          <w:tcPr>
            <w:tcW w:w="2136" w:type="dxa"/>
            <w:tcBorders>
              <w:top w:val="single" w:sz="6" w:space="0" w:color="auto"/>
              <w:left w:val="single" w:sz="6" w:space="0" w:color="auto"/>
              <w:bottom w:val="single" w:sz="4" w:space="0" w:color="auto"/>
              <w:right w:val="single" w:sz="12" w:space="0" w:color="auto"/>
            </w:tcBorders>
          </w:tcPr>
          <w:p w14:paraId="4F07092B" w14:textId="77777777" w:rsidR="00C0597F" w:rsidRDefault="00C0597F" w:rsidP="00C0597F">
            <w:pPr>
              <w:rPr>
                <w:b/>
              </w:rPr>
            </w:pPr>
          </w:p>
        </w:tc>
      </w:tr>
      <w:tr w:rsidR="007E15A0" w14:paraId="30453D60" w14:textId="77777777" w:rsidTr="009B7F03">
        <w:tblPrEx>
          <w:tblCellMar>
            <w:top w:w="0" w:type="dxa"/>
            <w:bottom w:w="0" w:type="dxa"/>
          </w:tblCellMar>
        </w:tblPrEx>
        <w:trPr>
          <w:cantSplit/>
          <w:trHeight w:val="519"/>
        </w:trPr>
        <w:tc>
          <w:tcPr>
            <w:tcW w:w="2764" w:type="dxa"/>
            <w:tcBorders>
              <w:top w:val="single" w:sz="4" w:space="0" w:color="auto"/>
              <w:left w:val="single" w:sz="12" w:space="0" w:color="auto"/>
              <w:bottom w:val="single" w:sz="12" w:space="0" w:color="auto"/>
              <w:right w:val="single" w:sz="6" w:space="0" w:color="auto"/>
            </w:tcBorders>
          </w:tcPr>
          <w:p w14:paraId="42D29786" w14:textId="77777777" w:rsidR="00913352" w:rsidRDefault="007E15A0" w:rsidP="007E15A0">
            <w:r>
              <w:t>Sted:</w:t>
            </w:r>
            <w:r w:rsidR="00913352">
              <w:t xml:space="preserve"> </w:t>
            </w:r>
            <w:r w:rsidR="00913352" w:rsidRPr="003E15AD">
              <w:rPr>
                <w:highlight w:val="yellow"/>
              </w:rPr>
              <w:t>Rom for dans,</w:t>
            </w:r>
            <w:r w:rsidR="009B7F03" w:rsidRPr="003E15AD">
              <w:rPr>
                <w:highlight w:val="yellow"/>
              </w:rPr>
              <w:t xml:space="preserve"> </w:t>
            </w:r>
            <w:r w:rsidR="00913352" w:rsidRPr="003E15AD">
              <w:rPr>
                <w:highlight w:val="yellow"/>
              </w:rPr>
              <w:t>Oslo</w:t>
            </w:r>
          </w:p>
        </w:tc>
        <w:tc>
          <w:tcPr>
            <w:tcW w:w="2231" w:type="dxa"/>
            <w:tcBorders>
              <w:top w:val="single" w:sz="4" w:space="0" w:color="auto"/>
              <w:left w:val="single" w:sz="6" w:space="0" w:color="auto"/>
              <w:bottom w:val="single" w:sz="12" w:space="0" w:color="auto"/>
              <w:right w:val="single" w:sz="6" w:space="0" w:color="auto"/>
            </w:tcBorders>
          </w:tcPr>
          <w:p w14:paraId="240BC16E" w14:textId="77777777" w:rsidR="007E15A0" w:rsidRDefault="007E15A0" w:rsidP="007E15A0"/>
        </w:tc>
        <w:tc>
          <w:tcPr>
            <w:tcW w:w="2136" w:type="dxa"/>
            <w:tcBorders>
              <w:top w:val="single" w:sz="4" w:space="0" w:color="auto"/>
              <w:left w:val="single" w:sz="6" w:space="0" w:color="auto"/>
              <w:bottom w:val="single" w:sz="12" w:space="0" w:color="auto"/>
              <w:right w:val="single" w:sz="6" w:space="0" w:color="auto"/>
            </w:tcBorders>
          </w:tcPr>
          <w:p w14:paraId="720852F4" w14:textId="77777777" w:rsidR="007E15A0" w:rsidRDefault="007E15A0" w:rsidP="007E15A0"/>
        </w:tc>
        <w:tc>
          <w:tcPr>
            <w:tcW w:w="2136" w:type="dxa"/>
            <w:tcBorders>
              <w:top w:val="single" w:sz="4" w:space="0" w:color="auto"/>
              <w:left w:val="single" w:sz="6" w:space="0" w:color="auto"/>
              <w:bottom w:val="single" w:sz="12" w:space="0" w:color="auto"/>
              <w:right w:val="single" w:sz="12" w:space="0" w:color="auto"/>
            </w:tcBorders>
          </w:tcPr>
          <w:p w14:paraId="44634B1C" w14:textId="77777777" w:rsidR="007E15A0" w:rsidRDefault="007E15A0" w:rsidP="007E15A0"/>
        </w:tc>
      </w:tr>
    </w:tbl>
    <w:p w14:paraId="6B505B4C" w14:textId="77777777" w:rsidR="007E15A0" w:rsidRDefault="00046C37" w:rsidP="007E15A0">
      <w:pPr>
        <w:pStyle w:val="Brdtekstinnrykk2"/>
      </w:pPr>
      <w:r>
        <w:br/>
        <w:t>Oppdragstakeren</w:t>
      </w:r>
      <w:r w:rsidR="007E15A0">
        <w:t xml:space="preserve"> plikter å utføre de oppgave</w:t>
      </w:r>
      <w:r>
        <w:t>r som PRODA</w:t>
      </w:r>
      <w:r w:rsidR="007E15A0">
        <w:t xml:space="preserve"> pålegger ham/hen</w:t>
      </w:r>
      <w:r>
        <w:t>ne innenfor engasjementet</w:t>
      </w:r>
      <w:r w:rsidR="007E15A0">
        <w:t xml:space="preserve">. I forkant av klassen skal pedagogen sjekke at antall deltakere stemmer med det som er </w:t>
      </w:r>
      <w:r w:rsidR="00167EA1">
        <w:t>oppført i fremmøteskjemaet i PRODA</w:t>
      </w:r>
      <w:r w:rsidR="007E15A0">
        <w:t>s perm i studioet. S</w:t>
      </w:r>
      <w:r w:rsidR="000323DF">
        <w:t>kjemaet signeres. Oppdrag</w:t>
      </w:r>
      <w:r>
        <w:t>stakeren</w:t>
      </w:r>
      <w:r w:rsidR="007E15A0">
        <w:t xml:space="preserve"> må ikke unde</w:t>
      </w:r>
      <w:r>
        <w:t>r sitt engasjement ta annet oppdrag</w:t>
      </w:r>
      <w:r w:rsidR="007E15A0">
        <w:t xml:space="preserve"> eller utføre annet lønnet arbeid som går på bekostning av det som er avtalt i denne kontrakten. Gjestepedagoger plikter å oppgi andre engasjementer i samme tidsperiode.</w:t>
      </w:r>
    </w:p>
    <w:p w14:paraId="04CB6122" w14:textId="77777777" w:rsidR="00046C37" w:rsidRDefault="00046C37" w:rsidP="007E15A0">
      <w:pPr>
        <w:pStyle w:val="Brdtekstinnrykk2"/>
      </w:pPr>
    </w:p>
    <w:p w14:paraId="095A05D5" w14:textId="77777777" w:rsidR="00046C37" w:rsidRDefault="00046C37" w:rsidP="007E15A0">
      <w:pPr>
        <w:pStyle w:val="Brdtekstinnrykk2"/>
      </w:pPr>
      <w:r>
        <w:tab/>
        <w:t>Oppdragstakeren står selv ansvarlig for</w:t>
      </w:r>
      <w:r w:rsidR="006007F1">
        <w:t xml:space="preserve"> å betale skatt og tegne nødvendige forsikringer som for eksempel sykdoms</w:t>
      </w:r>
      <w:r w:rsidR="000323DF">
        <w:t>-</w:t>
      </w:r>
      <w:r w:rsidR="006007F1">
        <w:t xml:space="preserve"> og skadeforsikringer.</w:t>
      </w:r>
    </w:p>
    <w:p w14:paraId="5D9E83DC" w14:textId="77777777" w:rsidR="00002D4F" w:rsidRDefault="00002D4F" w:rsidP="007E15A0">
      <w:pPr>
        <w:pStyle w:val="Brdtekstinnrykk2"/>
      </w:pPr>
      <w:r>
        <w:t xml:space="preserve">     PRODA har ingen forpliktelse i forhold til oppdragstaker på dette området.</w:t>
      </w:r>
    </w:p>
    <w:p w14:paraId="253573B4" w14:textId="77777777" w:rsidR="007E15A0" w:rsidRDefault="007E15A0" w:rsidP="007E15A0"/>
    <w:p w14:paraId="0EA47FA2" w14:textId="77777777" w:rsidR="00160ECA" w:rsidRPr="00160ECA" w:rsidRDefault="00160ECA" w:rsidP="00160ECA">
      <w:pPr>
        <w:pStyle w:val="NormalWeb"/>
        <w:spacing w:before="0" w:beforeAutospacing="0" w:after="0" w:afterAutospacing="0"/>
        <w:ind w:left="260"/>
        <w:rPr>
          <w:color w:val="000000"/>
          <w:sz w:val="24"/>
          <w:szCs w:val="24"/>
        </w:rPr>
      </w:pPr>
      <w:r w:rsidRPr="00160ECA">
        <w:rPr>
          <w:bCs/>
          <w:iCs/>
          <w:color w:val="000000"/>
          <w:sz w:val="24"/>
          <w:szCs w:val="24"/>
        </w:rPr>
        <w:t>PRODA har nulltoleranse for trakassering som kan oppleves krenkende, ydmykende eller som seksuelle kommentarer og tilnærmelser. PRODAs aktivitet omfavner mange frilansere, oppdragsgivere, ansatte, kortvarige arbeidsavtaler og arbeidsrelasjoner.  PRODA har åpenhet for varsling av kritikkverdige forhold, og Etiske Retningslinjer og Varslingsrutiner som skal følges.</w:t>
      </w:r>
    </w:p>
    <w:p w14:paraId="57C12904" w14:textId="77777777" w:rsidR="00160ECA" w:rsidRDefault="00160ECA" w:rsidP="00160ECA">
      <w:pPr>
        <w:pStyle w:val="xgmail-m6715484654140804604xmsonormal"/>
        <w:spacing w:before="0" w:beforeAutospacing="0" w:after="0" w:afterAutospacing="0"/>
        <w:rPr>
          <w:rFonts w:ascii="Helvetica" w:hAnsi="Helvetica"/>
          <w:color w:val="000000"/>
          <w:sz w:val="18"/>
          <w:szCs w:val="18"/>
        </w:rPr>
      </w:pPr>
      <w:r>
        <w:rPr>
          <w:rFonts w:ascii="Helvetica" w:hAnsi="Helvetica"/>
          <w:color w:val="000000"/>
          <w:sz w:val="24"/>
          <w:szCs w:val="24"/>
        </w:rPr>
        <w:t> </w:t>
      </w:r>
    </w:p>
    <w:p w14:paraId="284F5D04" w14:textId="77777777" w:rsidR="00913352" w:rsidRDefault="00913352" w:rsidP="007E15A0">
      <w:pPr>
        <w:rPr>
          <w:bCs/>
          <w:u w:val="single"/>
        </w:rPr>
      </w:pPr>
    </w:p>
    <w:p w14:paraId="07B01EC6" w14:textId="77777777" w:rsidR="00913352" w:rsidRDefault="00913352" w:rsidP="007E15A0">
      <w:pPr>
        <w:rPr>
          <w:bCs/>
          <w:u w:val="single"/>
        </w:rPr>
      </w:pPr>
    </w:p>
    <w:p w14:paraId="0A994DE0" w14:textId="77777777" w:rsidR="00913352" w:rsidRDefault="00913352" w:rsidP="007E15A0">
      <w:pPr>
        <w:rPr>
          <w:bCs/>
          <w:u w:val="single"/>
        </w:rPr>
      </w:pPr>
    </w:p>
    <w:p w14:paraId="364D49D7" w14:textId="77777777" w:rsidR="007E15A0" w:rsidRDefault="00046C37" w:rsidP="007E15A0">
      <w:pPr>
        <w:rPr>
          <w:bCs/>
          <w:u w:val="single"/>
        </w:rPr>
      </w:pPr>
      <w:r>
        <w:rPr>
          <w:bCs/>
          <w:u w:val="single"/>
        </w:rPr>
        <w:t>HONORAR</w:t>
      </w:r>
    </w:p>
    <w:p w14:paraId="4E16912D" w14:textId="7C6FC783" w:rsidR="00913352" w:rsidRDefault="007E15A0" w:rsidP="007E15A0">
      <w:pPr>
        <w:rPr>
          <w:b/>
        </w:rPr>
      </w:pPr>
      <w:r>
        <w:rPr>
          <w:bCs/>
          <w:u w:val="single"/>
        </w:rPr>
        <w:lastRenderedPageBreak/>
        <w:br/>
      </w:r>
      <w:r w:rsidR="00046C37">
        <w:t>a)   Honoraret som skal faktureres</w:t>
      </w:r>
      <w:r>
        <w:t xml:space="preserve"> er </w:t>
      </w:r>
      <w:r w:rsidRPr="00767C81">
        <w:rPr>
          <w:b/>
        </w:rPr>
        <w:t>kr</w:t>
      </w:r>
      <w:r w:rsidR="00C0597F" w:rsidRPr="00767C81">
        <w:rPr>
          <w:b/>
        </w:rPr>
        <w:t xml:space="preserve"> </w:t>
      </w:r>
      <w:r w:rsidR="004131C9" w:rsidRPr="004131C9">
        <w:rPr>
          <w:b/>
          <w:highlight w:val="yellow"/>
        </w:rPr>
        <w:t>honorarsats</w:t>
      </w:r>
      <w:r w:rsidR="004131C9">
        <w:rPr>
          <w:b/>
        </w:rPr>
        <w:t xml:space="preserve">  </w:t>
      </w:r>
      <w:r w:rsidR="004645DC" w:rsidRPr="00767C81">
        <w:rPr>
          <w:b/>
        </w:rPr>
        <w:t>pr. klasse</w:t>
      </w:r>
      <w:r w:rsidR="000C2D83" w:rsidRPr="00767C81">
        <w:rPr>
          <w:b/>
        </w:rPr>
        <w:t>.</w:t>
      </w:r>
      <w:r w:rsidR="000C2D83">
        <w:rPr>
          <w:b/>
        </w:rPr>
        <w:t xml:space="preserve"> </w:t>
      </w:r>
    </w:p>
    <w:p w14:paraId="52CC3D8B" w14:textId="77777777" w:rsidR="007E15A0" w:rsidRDefault="000C2D83" w:rsidP="007E15A0">
      <w:pPr>
        <w:rPr>
          <w:b/>
        </w:rPr>
      </w:pPr>
      <w:r w:rsidRPr="000C2D83">
        <w:rPr>
          <w:bCs/>
        </w:rPr>
        <w:t xml:space="preserve">Oppdragstaker legger på 28% for sosiale kostnader. </w:t>
      </w:r>
    </w:p>
    <w:p w14:paraId="0061E14E" w14:textId="77777777" w:rsidR="000C2D83" w:rsidRPr="00C0597F" w:rsidRDefault="000C2D83" w:rsidP="007E15A0">
      <w:pPr>
        <w:rPr>
          <w:bCs/>
        </w:rPr>
      </w:pPr>
      <w:r>
        <w:rPr>
          <w:b/>
        </w:rPr>
        <w:t xml:space="preserve">Totalt å fakturere for perioden kr </w:t>
      </w:r>
      <w:r w:rsidR="00D30919" w:rsidRPr="00D30919">
        <w:rPr>
          <w:b/>
          <w:highlight w:val="yellow"/>
        </w:rPr>
        <w:t>totalsum</w:t>
      </w:r>
      <w:r w:rsidR="00C0597F" w:rsidRPr="00D30919">
        <w:rPr>
          <w:bCs/>
          <w:highlight w:val="yellow"/>
        </w:rPr>
        <w:t xml:space="preserve"> (</w:t>
      </w:r>
      <w:r w:rsidR="00D30919" w:rsidRPr="00D30919">
        <w:rPr>
          <w:bCs/>
          <w:highlight w:val="yellow"/>
        </w:rPr>
        <w:t>grunnbeløp honorar</w:t>
      </w:r>
      <w:r w:rsidR="00C0597F">
        <w:rPr>
          <w:bCs/>
        </w:rPr>
        <w:t xml:space="preserve"> + 28% sosiale kostnader)</w:t>
      </w:r>
      <w:r w:rsidR="00C0597F">
        <w:rPr>
          <w:b/>
        </w:rPr>
        <w:t>.</w:t>
      </w:r>
      <w:r w:rsidR="00C0597F">
        <w:rPr>
          <w:bCs/>
        </w:rPr>
        <w:t xml:space="preserve"> </w:t>
      </w:r>
    </w:p>
    <w:p w14:paraId="460D1EB7" w14:textId="77777777" w:rsidR="00046C37" w:rsidRDefault="00046C37" w:rsidP="00046C37">
      <w:r w:rsidRPr="002B1278">
        <w:t>Fakturaen sendes</w:t>
      </w:r>
      <w:r w:rsidR="009969D0" w:rsidRPr="002B1278">
        <w:t xml:space="preserve">: </w:t>
      </w:r>
      <w:r w:rsidRPr="003E15AD">
        <w:rPr>
          <w:highlight w:val="yellow"/>
        </w:rPr>
        <w:t xml:space="preserve">PRODA, Marstrandgt. 8, 0566 Oslo – </w:t>
      </w:r>
      <w:hyperlink r:id="rId7" w:history="1">
        <w:r w:rsidR="000C2D83" w:rsidRPr="003E15AD">
          <w:rPr>
            <w:rStyle w:val="Hyperkobling"/>
            <w:highlight w:val="yellow"/>
          </w:rPr>
          <w:t>post@proda.no</w:t>
        </w:r>
      </w:hyperlink>
    </w:p>
    <w:p w14:paraId="006020DC" w14:textId="77777777" w:rsidR="000C2D83" w:rsidRDefault="000C2D83" w:rsidP="00046C37"/>
    <w:p w14:paraId="02D959A3" w14:textId="77777777" w:rsidR="00046C37" w:rsidRDefault="00046C37" w:rsidP="007E15A0">
      <w:pPr>
        <w:rPr>
          <w:b/>
          <w:bCs/>
        </w:rPr>
      </w:pPr>
    </w:p>
    <w:p w14:paraId="67508127" w14:textId="77777777" w:rsidR="00046C37" w:rsidRDefault="007E15A0" w:rsidP="007E15A0">
      <w:pPr>
        <w:rPr>
          <w:iCs/>
        </w:rPr>
      </w:pPr>
      <w:r>
        <w:rPr>
          <w:bCs/>
          <w:iCs/>
          <w:u w:val="single"/>
        </w:rPr>
        <w:t>REISEKOSTNADER</w:t>
      </w:r>
      <w:r w:rsidR="004645DC">
        <w:rPr>
          <w:bCs/>
          <w:iCs/>
          <w:u w:val="single"/>
        </w:rPr>
        <w:t xml:space="preserve"> OG DIETT</w:t>
      </w:r>
      <w:r>
        <w:rPr>
          <w:bCs/>
          <w:iCs/>
          <w:u w:val="single"/>
        </w:rPr>
        <w:br/>
      </w:r>
      <w:r w:rsidR="00046C37">
        <w:rPr>
          <w:iCs/>
        </w:rPr>
        <w:t>Dersom det er avtalt at r</w:t>
      </w:r>
      <w:r>
        <w:rPr>
          <w:iCs/>
        </w:rPr>
        <w:t>eisekostnader</w:t>
      </w:r>
      <w:r w:rsidR="004645DC">
        <w:rPr>
          <w:iCs/>
        </w:rPr>
        <w:t xml:space="preserve"> og diett</w:t>
      </w:r>
      <w:r>
        <w:rPr>
          <w:iCs/>
        </w:rPr>
        <w:t xml:space="preserve"> </w:t>
      </w:r>
      <w:r w:rsidR="00046C37">
        <w:rPr>
          <w:iCs/>
        </w:rPr>
        <w:t xml:space="preserve">skal </w:t>
      </w:r>
      <w:r>
        <w:rPr>
          <w:iCs/>
        </w:rPr>
        <w:t>dekkes</w:t>
      </w:r>
      <w:r w:rsidR="004645DC">
        <w:rPr>
          <w:iCs/>
        </w:rPr>
        <w:t>,</w:t>
      </w:r>
      <w:r>
        <w:rPr>
          <w:iCs/>
        </w:rPr>
        <w:t xml:space="preserve"> </w:t>
      </w:r>
      <w:r w:rsidR="006007F1">
        <w:rPr>
          <w:iCs/>
        </w:rPr>
        <w:t>skal</w:t>
      </w:r>
      <w:r w:rsidR="00046C37">
        <w:rPr>
          <w:iCs/>
        </w:rPr>
        <w:t xml:space="preserve"> dette påføres fakturaen.</w:t>
      </w:r>
    </w:p>
    <w:p w14:paraId="1677B390" w14:textId="77777777" w:rsidR="00046C37" w:rsidRPr="000323DF" w:rsidRDefault="00046C37" w:rsidP="007E15A0">
      <w:pPr>
        <w:rPr>
          <w:iCs/>
        </w:rPr>
      </w:pPr>
      <w:r>
        <w:rPr>
          <w:iCs/>
        </w:rPr>
        <w:t>Eventue</w:t>
      </w:r>
      <w:r w:rsidR="000323DF">
        <w:rPr>
          <w:iCs/>
        </w:rPr>
        <w:t>lt kan dekning av reise forskut</w:t>
      </w:r>
      <w:r>
        <w:rPr>
          <w:iCs/>
        </w:rPr>
        <w:t>teres ved i</w:t>
      </w:r>
      <w:r w:rsidR="000323DF">
        <w:rPr>
          <w:iCs/>
        </w:rPr>
        <w:t>nnsendelse av reisekvitteringer/reisedokumenter</w:t>
      </w:r>
      <w:r>
        <w:rPr>
          <w:iCs/>
        </w:rPr>
        <w:t xml:space="preserve"> før engasjementet har startet.</w:t>
      </w:r>
    </w:p>
    <w:p w14:paraId="09305F47" w14:textId="77777777" w:rsidR="007E15A0" w:rsidRDefault="007E15A0" w:rsidP="00585762">
      <w:pPr>
        <w:rPr>
          <w:color w:val="000000"/>
        </w:rPr>
      </w:pPr>
    </w:p>
    <w:p w14:paraId="1FC3D09B" w14:textId="77777777" w:rsidR="002944B4" w:rsidRDefault="00046C37" w:rsidP="00585762">
      <w:pPr>
        <w:rPr>
          <w:color w:val="000000"/>
        </w:rPr>
      </w:pPr>
      <w:r w:rsidRPr="00C657A5">
        <w:rPr>
          <w:color w:val="000000"/>
          <w:u w:val="single"/>
        </w:rPr>
        <w:t>OPPSIGELSE AV KONTRAKT</w:t>
      </w:r>
      <w:r w:rsidR="006007F1">
        <w:rPr>
          <w:color w:val="000000"/>
        </w:rPr>
        <w:t xml:space="preserve"> </w:t>
      </w:r>
    </w:p>
    <w:p w14:paraId="36268B6C" w14:textId="77777777" w:rsidR="00C657A5" w:rsidRDefault="006007F1" w:rsidP="00585762">
      <w:pPr>
        <w:rPr>
          <w:color w:val="000000"/>
        </w:rPr>
      </w:pPr>
      <w:r>
        <w:rPr>
          <w:color w:val="000000"/>
        </w:rPr>
        <w:t>Endringer av avtalen skal skje skriftlig og godtas av begge parter i gjensidig respekt og forståels</w:t>
      </w:r>
      <w:r w:rsidR="00C657A5">
        <w:rPr>
          <w:color w:val="000000"/>
        </w:rPr>
        <w:t>e.</w:t>
      </w:r>
    </w:p>
    <w:p w14:paraId="7FBF8227" w14:textId="77777777" w:rsidR="00C657A5" w:rsidRDefault="00C657A5" w:rsidP="00585762">
      <w:pPr>
        <w:rPr>
          <w:color w:val="000000"/>
        </w:rPr>
      </w:pPr>
    </w:p>
    <w:p w14:paraId="70F0FCCA" w14:textId="77777777" w:rsidR="00C657A5" w:rsidRPr="00C657A5" w:rsidRDefault="00C657A5" w:rsidP="00585762">
      <w:pPr>
        <w:rPr>
          <w:color w:val="000000"/>
        </w:rPr>
      </w:pPr>
      <w:r w:rsidRPr="00C918AA">
        <w:rPr>
          <w:color w:val="000000"/>
          <w:u w:val="single"/>
        </w:rPr>
        <w:t>COVID-19 </w:t>
      </w:r>
      <w:r>
        <w:rPr>
          <w:color w:val="000000"/>
          <w:u w:val="single"/>
        </w:rPr>
        <w:t xml:space="preserve">- </w:t>
      </w:r>
      <w:r w:rsidRPr="00C918AA">
        <w:rPr>
          <w:color w:val="000000"/>
          <w:u w:val="single"/>
        </w:rPr>
        <w:t>2020/2021</w:t>
      </w:r>
    </w:p>
    <w:p w14:paraId="681EBD81" w14:textId="77777777" w:rsidR="009969D0" w:rsidRDefault="00C657A5" w:rsidP="00C657A5">
      <w:pPr>
        <w:rPr>
          <w:color w:val="000000"/>
        </w:rPr>
      </w:pPr>
      <w:r w:rsidRPr="00C918AA">
        <w:rPr>
          <w:color w:val="000000"/>
        </w:rPr>
        <w:t xml:space="preserve">PRODA forholder seg til enhver tid gjeldende regler og anbefalinger for smittevern som myndighetene fastslår i forbindelse med Covid-19​. Dette kan medføre endringer på relativt kort varsel. Ved en eventuell stenging av PRODA, </w:t>
      </w:r>
      <w:r>
        <w:rPr>
          <w:color w:val="000000"/>
        </w:rPr>
        <w:t>kan</w:t>
      </w:r>
      <w:r w:rsidRPr="00C918AA">
        <w:rPr>
          <w:color w:val="000000"/>
        </w:rPr>
        <w:t xml:space="preserve"> </w:t>
      </w:r>
      <w:r>
        <w:rPr>
          <w:color w:val="000000"/>
        </w:rPr>
        <w:t xml:space="preserve">oppdragsgiver og oppdragstaker </w:t>
      </w:r>
      <w:r w:rsidRPr="00C918AA">
        <w:rPr>
          <w:color w:val="000000"/>
        </w:rPr>
        <w:t xml:space="preserve">ha en plan </w:t>
      </w:r>
      <w:r w:rsidR="009969D0">
        <w:rPr>
          <w:color w:val="000000"/>
        </w:rPr>
        <w:t>for</w:t>
      </w:r>
      <w:r w:rsidRPr="00C918AA">
        <w:rPr>
          <w:color w:val="000000"/>
        </w:rPr>
        <w:t xml:space="preserve"> gjennomføring av alternativ undervisning (f</w:t>
      </w:r>
      <w:r>
        <w:rPr>
          <w:color w:val="000000"/>
        </w:rPr>
        <w:t xml:space="preserve"> </w:t>
      </w:r>
      <w:r w:rsidRPr="00C918AA">
        <w:rPr>
          <w:color w:val="000000"/>
        </w:rPr>
        <w:t>eks Online undervisning).</w:t>
      </w:r>
      <w:r>
        <w:rPr>
          <w:color w:val="000000"/>
        </w:rPr>
        <w:t xml:space="preserve"> </w:t>
      </w:r>
      <w:r w:rsidRPr="00C918AA">
        <w:rPr>
          <w:color w:val="000000"/>
        </w:rPr>
        <w:t>Dersom det planlegges alternativ online undervisning vil PRODA i så fall stå for arrangement av direkte streaming i sine lokaler,</w:t>
      </w:r>
      <w:r>
        <w:rPr>
          <w:color w:val="000000"/>
        </w:rPr>
        <w:t xml:space="preserve"> </w:t>
      </w:r>
      <w:r w:rsidRPr="00C918AA">
        <w:rPr>
          <w:color w:val="000000"/>
        </w:rPr>
        <w:t xml:space="preserve">og </w:t>
      </w:r>
      <w:r>
        <w:rPr>
          <w:color w:val="000000"/>
        </w:rPr>
        <w:t>honorar</w:t>
      </w:r>
      <w:r w:rsidRPr="00C918AA">
        <w:rPr>
          <w:color w:val="000000"/>
        </w:rPr>
        <w:t xml:space="preserve"> betales som avtalt i denne kontrakten.</w:t>
      </w:r>
      <w:r>
        <w:rPr>
          <w:color w:val="000000"/>
        </w:rPr>
        <w:t xml:space="preserve"> </w:t>
      </w:r>
    </w:p>
    <w:p w14:paraId="7E58DBE5" w14:textId="77777777" w:rsidR="002944B4" w:rsidRDefault="002944B4" w:rsidP="00C657A5">
      <w:pPr>
        <w:rPr>
          <w:color w:val="000000"/>
        </w:rPr>
      </w:pPr>
    </w:p>
    <w:p w14:paraId="31F8DED2" w14:textId="77777777" w:rsidR="009969D0" w:rsidRPr="0044116A" w:rsidRDefault="009969D0" w:rsidP="009969D0">
      <w:r w:rsidRPr="0044116A">
        <w:rPr>
          <w:b/>
          <w:bCs/>
        </w:rPr>
        <w:t>Dersom det innføres restriksjoner fra lokale eller nasjonale myndigheter som forhindrer gjennomføring av hele eller deler av avtalt arbeid vil følgende skje:  </w:t>
      </w:r>
    </w:p>
    <w:p w14:paraId="3388F73B" w14:textId="77777777" w:rsidR="009969D0" w:rsidRPr="0044116A" w:rsidRDefault="009969D0" w:rsidP="009969D0">
      <w:r w:rsidRPr="0044116A">
        <w:t xml:space="preserve">Dersom </w:t>
      </w:r>
      <w:r>
        <w:t>oppdrag</w:t>
      </w:r>
      <w:r w:rsidRPr="0044116A">
        <w:t>staker blir varslet om avlysning av hele eller deler av oppdraget innen 3 virkedager i forkant av planlagt undervisning vil PRODA utbetale 50 % av avtalt</w:t>
      </w:r>
      <w:r>
        <w:t xml:space="preserve"> honorar</w:t>
      </w:r>
      <w:r w:rsidRPr="0044116A">
        <w:t xml:space="preserve"> fra oppdraget startdato som beskrevet i </w:t>
      </w:r>
      <w:r w:rsidRPr="0044116A">
        <w:rPr>
          <w:color w:val="000000"/>
        </w:rPr>
        <w:t xml:space="preserve">kontrakten og inntil 28 dager. Avlyst arbeid etter 28 dager blir ikke </w:t>
      </w:r>
      <w:r>
        <w:rPr>
          <w:color w:val="000000"/>
        </w:rPr>
        <w:t>betalt</w:t>
      </w:r>
      <w:r w:rsidRPr="0044116A">
        <w:rPr>
          <w:color w:val="000000"/>
        </w:rPr>
        <w:t>. </w:t>
      </w:r>
      <w:r>
        <w:t>Oppdrags</w:t>
      </w:r>
      <w:r w:rsidRPr="0044116A">
        <w:t>taker skal være tilgjengelig og klar til å jobbe dersom restriksjonene blir lettet på slik at det er mulig å gjennomføre deler av oppdraget i den planlagte arbeidsperioden.</w:t>
      </w:r>
    </w:p>
    <w:p w14:paraId="28815D37" w14:textId="77777777" w:rsidR="009969D0" w:rsidRPr="0044116A" w:rsidRDefault="009969D0" w:rsidP="009969D0"/>
    <w:p w14:paraId="05E1C51A" w14:textId="77777777" w:rsidR="009969D0" w:rsidRDefault="009969D0" w:rsidP="009969D0">
      <w:r w:rsidRPr="0044116A">
        <w:t xml:space="preserve">Dersom </w:t>
      </w:r>
      <w:r>
        <w:t>oppdrag</w:t>
      </w:r>
      <w:r w:rsidRPr="0044116A">
        <w:t xml:space="preserve">staker blir varslet om avlysning av hele eller deler av oppdraget etter 3 virkedager i forkant av planlagt undervisning vil PRODA utbetale 100 % av avtalt </w:t>
      </w:r>
      <w:r>
        <w:t>honorar</w:t>
      </w:r>
      <w:r w:rsidRPr="0044116A">
        <w:t xml:space="preserve">, fra oppdraget startdato som beskrevet i kontrakten og inntil 14 dager og videre 50 % av avtalt </w:t>
      </w:r>
      <w:r>
        <w:t>honorar</w:t>
      </w:r>
      <w:r w:rsidRPr="0044116A">
        <w:t xml:space="preserve"> i inntil 14 påfølgende dager.</w:t>
      </w:r>
    </w:p>
    <w:p w14:paraId="415319D0" w14:textId="77777777" w:rsidR="002944B4" w:rsidRPr="0044116A" w:rsidRDefault="002944B4" w:rsidP="009969D0"/>
    <w:p w14:paraId="2C121036" w14:textId="77777777" w:rsidR="009969D0" w:rsidRPr="0044116A" w:rsidRDefault="009969D0" w:rsidP="009969D0">
      <w:r w:rsidRPr="0044116A">
        <w:rPr>
          <w:color w:val="000000"/>
        </w:rPr>
        <w:t xml:space="preserve">Avlyst arbeid etter 28 dager blir ikke </w:t>
      </w:r>
      <w:r>
        <w:rPr>
          <w:color w:val="000000"/>
        </w:rPr>
        <w:t>betalt</w:t>
      </w:r>
      <w:r w:rsidRPr="0044116A">
        <w:rPr>
          <w:color w:val="000000"/>
        </w:rPr>
        <w:t>. </w:t>
      </w:r>
      <w:r>
        <w:t>Oppdrag</w:t>
      </w:r>
      <w:r w:rsidRPr="0044116A">
        <w:t>staker skal være tilgjengelig og klar til å jobbe dersom restriksjonene blir lettet på slik at det er mulig å gjennomføre deler av oppdraget i den planlagte arbeidsperioden.  </w:t>
      </w:r>
    </w:p>
    <w:p w14:paraId="4C04C4AD" w14:textId="77777777" w:rsidR="006007F1" w:rsidRDefault="006007F1" w:rsidP="00585762">
      <w:pPr>
        <w:rPr>
          <w:color w:val="000000"/>
        </w:rPr>
      </w:pPr>
    </w:p>
    <w:p w14:paraId="6DFA119D" w14:textId="77777777" w:rsidR="007E15A0" w:rsidRDefault="007E15A0" w:rsidP="007E15A0">
      <w:pPr>
        <w:rPr>
          <w:b/>
          <w:bCs/>
        </w:rPr>
      </w:pPr>
    </w:p>
    <w:p w14:paraId="2D829C09" w14:textId="77777777" w:rsidR="007E15A0" w:rsidRDefault="00C0597F" w:rsidP="007E15A0">
      <w:pPr>
        <w:rPr>
          <w:b/>
          <w:bCs/>
        </w:rPr>
      </w:pPr>
      <w:r>
        <w:rPr>
          <w:b/>
          <w:bCs/>
        </w:rPr>
        <w:br w:type="page"/>
      </w:r>
      <w:r w:rsidR="007E15A0">
        <w:rPr>
          <w:b/>
          <w:bCs/>
        </w:rPr>
        <w:lastRenderedPageBreak/>
        <w:t>Vennligst fyll ut og spesifiser: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424"/>
        <w:gridCol w:w="5426"/>
      </w:tblGrid>
      <w:tr w:rsidR="007E15A0" w14:paraId="212932B3" w14:textId="77777777">
        <w:tblPrEx>
          <w:tblCellMar>
            <w:top w:w="0" w:type="dxa"/>
            <w:bottom w:w="0" w:type="dxa"/>
          </w:tblCellMar>
        </w:tblPrEx>
        <w:tc>
          <w:tcPr>
            <w:tcW w:w="1690" w:type="dxa"/>
          </w:tcPr>
          <w:p w14:paraId="06A8E39C" w14:textId="77777777" w:rsidR="007E15A0" w:rsidRDefault="007E15A0" w:rsidP="007E15A0">
            <w:pPr>
              <w:rPr>
                <w:b/>
                <w:bCs/>
              </w:rPr>
            </w:pPr>
            <w:r>
              <w:rPr>
                <w:b/>
                <w:bCs/>
              </w:rPr>
              <w:t>Adresse</w:t>
            </w:r>
          </w:p>
          <w:p w14:paraId="18307F16" w14:textId="77777777" w:rsidR="000C54BB" w:rsidRDefault="000C54BB" w:rsidP="007E15A0">
            <w:pPr>
              <w:rPr>
                <w:b/>
                <w:bCs/>
              </w:rPr>
            </w:pPr>
          </w:p>
        </w:tc>
        <w:tc>
          <w:tcPr>
            <w:tcW w:w="7000" w:type="dxa"/>
            <w:gridSpan w:val="2"/>
          </w:tcPr>
          <w:p w14:paraId="1788374D" w14:textId="77777777" w:rsidR="007E15A0" w:rsidRDefault="007E15A0" w:rsidP="007E15A0"/>
          <w:p w14:paraId="5FBE4350" w14:textId="77777777" w:rsidR="00477B6E" w:rsidRPr="00FE2C71" w:rsidRDefault="00477B6E" w:rsidP="007E15A0">
            <w:pPr>
              <w:rPr>
                <w:sz w:val="32"/>
                <w:szCs w:val="32"/>
              </w:rPr>
            </w:pPr>
          </w:p>
        </w:tc>
      </w:tr>
      <w:tr w:rsidR="000C54BB" w14:paraId="2450A617" w14:textId="77777777">
        <w:tblPrEx>
          <w:tblCellMar>
            <w:top w:w="0" w:type="dxa"/>
            <w:bottom w:w="0" w:type="dxa"/>
          </w:tblCellMar>
        </w:tblPrEx>
        <w:tc>
          <w:tcPr>
            <w:tcW w:w="3130" w:type="dxa"/>
            <w:gridSpan w:val="2"/>
          </w:tcPr>
          <w:p w14:paraId="448AC050" w14:textId="77777777" w:rsidR="000C54BB" w:rsidRDefault="000C54BB" w:rsidP="00E055F2">
            <w:pPr>
              <w:rPr>
                <w:b/>
                <w:bCs/>
              </w:rPr>
            </w:pPr>
            <w:r>
              <w:rPr>
                <w:b/>
                <w:bCs/>
              </w:rPr>
              <w:t>Tlf:</w:t>
            </w:r>
          </w:p>
        </w:tc>
        <w:tc>
          <w:tcPr>
            <w:tcW w:w="5560" w:type="dxa"/>
          </w:tcPr>
          <w:p w14:paraId="1A009B40" w14:textId="77777777" w:rsidR="000C54BB" w:rsidRPr="000C54BB" w:rsidRDefault="000C54BB" w:rsidP="007E15A0">
            <w:pPr>
              <w:rPr>
                <w:b/>
              </w:rPr>
            </w:pPr>
            <w:r w:rsidRPr="000C54BB">
              <w:rPr>
                <w:b/>
              </w:rPr>
              <w:t>E-post adresse:</w:t>
            </w:r>
          </w:p>
        </w:tc>
      </w:tr>
      <w:tr w:rsidR="000C54BB" w14:paraId="10573DB1" w14:textId="77777777" w:rsidTr="00E055F2">
        <w:tblPrEx>
          <w:tblCellMar>
            <w:top w:w="0" w:type="dxa"/>
            <w:bottom w:w="0" w:type="dxa"/>
          </w:tblCellMar>
        </w:tblPrEx>
        <w:tc>
          <w:tcPr>
            <w:tcW w:w="3130" w:type="dxa"/>
            <w:gridSpan w:val="2"/>
          </w:tcPr>
          <w:p w14:paraId="450090E7" w14:textId="77777777" w:rsidR="000C54BB" w:rsidRDefault="000C54BB" w:rsidP="00E055F2">
            <w:pPr>
              <w:rPr>
                <w:b/>
                <w:bCs/>
              </w:rPr>
            </w:pPr>
          </w:p>
        </w:tc>
        <w:tc>
          <w:tcPr>
            <w:tcW w:w="5560" w:type="dxa"/>
          </w:tcPr>
          <w:p w14:paraId="41C3D1DF" w14:textId="77777777" w:rsidR="000C54BB" w:rsidRPr="00FE2C71" w:rsidRDefault="000C54BB" w:rsidP="00E055F2">
            <w:pPr>
              <w:rPr>
                <w:sz w:val="32"/>
                <w:szCs w:val="32"/>
              </w:rPr>
            </w:pPr>
          </w:p>
        </w:tc>
      </w:tr>
      <w:tr w:rsidR="000C54BB" w14:paraId="1E9B04F9" w14:textId="77777777">
        <w:tblPrEx>
          <w:tblCellMar>
            <w:top w:w="0" w:type="dxa"/>
            <w:bottom w:w="0" w:type="dxa"/>
          </w:tblCellMar>
        </w:tblPrEx>
        <w:tc>
          <w:tcPr>
            <w:tcW w:w="3130" w:type="dxa"/>
            <w:gridSpan w:val="2"/>
          </w:tcPr>
          <w:p w14:paraId="7DE6756E" w14:textId="77777777" w:rsidR="000C54BB" w:rsidRDefault="000C54BB" w:rsidP="00E055F2">
            <w:pPr>
              <w:rPr>
                <w:b/>
                <w:bCs/>
              </w:rPr>
            </w:pPr>
            <w:r>
              <w:rPr>
                <w:b/>
                <w:bCs/>
              </w:rPr>
              <w:t>Organisasjonsnummer:</w:t>
            </w:r>
          </w:p>
        </w:tc>
        <w:tc>
          <w:tcPr>
            <w:tcW w:w="5560" w:type="dxa"/>
          </w:tcPr>
          <w:p w14:paraId="0D33FDC4" w14:textId="77777777" w:rsidR="000C54BB" w:rsidRPr="00FE2C71" w:rsidRDefault="000C54BB" w:rsidP="007E15A0">
            <w:pPr>
              <w:rPr>
                <w:sz w:val="32"/>
                <w:szCs w:val="32"/>
              </w:rPr>
            </w:pPr>
          </w:p>
        </w:tc>
      </w:tr>
    </w:tbl>
    <w:p w14:paraId="3C1A83D9" w14:textId="77777777" w:rsidR="009969D0" w:rsidRDefault="009969D0" w:rsidP="007E15A0"/>
    <w:p w14:paraId="6040E8EE" w14:textId="77777777" w:rsidR="00167EA1" w:rsidRDefault="006007F1" w:rsidP="007E15A0">
      <w:r>
        <w:t>Denne avtalen</w:t>
      </w:r>
      <w:r w:rsidR="007E15A0">
        <w:t xml:space="preserve"> er utferdiget i 2 </w:t>
      </w:r>
      <w:r w:rsidR="00D30919">
        <w:t>–</w:t>
      </w:r>
      <w:r w:rsidR="007E15A0">
        <w:t xml:space="preserve"> to </w:t>
      </w:r>
      <w:r w:rsidR="00C657A5">
        <w:t>–</w:t>
      </w:r>
      <w:r w:rsidR="007E15A0">
        <w:t xml:space="preserve"> eksemplarer</w:t>
      </w:r>
      <w:r w:rsidR="00C657A5" w:rsidRPr="00842FEC">
        <w:rPr>
          <w:color w:val="000000"/>
        </w:rPr>
        <w:t xml:space="preserve">. </w:t>
      </w:r>
      <w:r w:rsidR="007E15A0">
        <w:t xml:space="preserve">Vennligst fyll ut ovenfor, signer og returner ett eksemplar snarest og innen </w:t>
      </w:r>
      <w:r w:rsidR="00E1526B">
        <w:rPr>
          <w:highlight w:val="yellow"/>
        </w:rPr>
        <w:t>dd. måned 2022</w:t>
      </w:r>
      <w:r w:rsidR="00C0597F" w:rsidRPr="00FE2C71">
        <w:rPr>
          <w:highlight w:val="yellow"/>
        </w:rPr>
        <w:t xml:space="preserve"> </w:t>
      </w:r>
      <w:r w:rsidR="00C0597F">
        <w:t xml:space="preserve"> </w:t>
      </w:r>
      <w:r w:rsidR="003E15AD">
        <w:br/>
      </w:r>
      <w:r w:rsidR="007E15A0">
        <w:t xml:space="preserve">til </w:t>
      </w:r>
      <w:hyperlink r:id="rId8" w:history="1">
        <w:r w:rsidR="003E15AD" w:rsidRPr="009F20CA">
          <w:rPr>
            <w:rStyle w:val="Hyperkobling"/>
            <w:highlight w:val="yellow"/>
          </w:rPr>
          <w:t>resepsjon@proda.no</w:t>
        </w:r>
      </w:hyperlink>
    </w:p>
    <w:p w14:paraId="3534EF25" w14:textId="77777777" w:rsidR="003E15AD" w:rsidRDefault="003E15AD" w:rsidP="007E15A0"/>
    <w:p w14:paraId="4AC71B82" w14:textId="77777777" w:rsidR="000323DF" w:rsidRDefault="000323DF" w:rsidP="007E15A0">
      <w:r>
        <w:t>Oppdragstaker beholder et signert eksemplar av avtalen.</w:t>
      </w:r>
    </w:p>
    <w:p w14:paraId="5377257D" w14:textId="77777777" w:rsidR="007E15A0" w:rsidRDefault="007E15A0" w:rsidP="007E15A0"/>
    <w:p w14:paraId="1CE60F65" w14:textId="77777777" w:rsidR="00D30919" w:rsidRPr="00D30919" w:rsidRDefault="00D30919" w:rsidP="00D30919">
      <w:pPr>
        <w:ind w:right="-806"/>
        <w:rPr>
          <w:bCs/>
          <w:i/>
        </w:rPr>
      </w:pPr>
    </w:p>
    <w:p w14:paraId="40E94725" w14:textId="77777777" w:rsidR="007E15A0" w:rsidRPr="00D30919" w:rsidRDefault="007E15A0" w:rsidP="00D30919">
      <w:pPr>
        <w:ind w:right="-806"/>
        <w:rPr>
          <w:i/>
        </w:rPr>
      </w:pPr>
      <w:r w:rsidRPr="003E15AD">
        <w:rPr>
          <w:bCs/>
          <w:i/>
          <w:highlight w:val="yellow"/>
        </w:rPr>
        <w:t>Oslo</w:t>
      </w:r>
      <w:r w:rsidRPr="00D30919">
        <w:rPr>
          <w:bCs/>
          <w:i/>
        </w:rPr>
        <w:t>,</w:t>
      </w:r>
      <w:r w:rsidRPr="00D30919">
        <w:rPr>
          <w:i/>
        </w:rPr>
        <w:t xml:space="preserve"> </w:t>
      </w:r>
      <w:r w:rsidR="00E1526B">
        <w:rPr>
          <w:i/>
          <w:highlight w:val="yellow"/>
        </w:rPr>
        <w:t>dd. måned</w:t>
      </w:r>
      <w:r w:rsidR="00C0597F" w:rsidRPr="00D30919">
        <w:rPr>
          <w:i/>
          <w:highlight w:val="yellow"/>
        </w:rPr>
        <w:t xml:space="preserve"> 202</w:t>
      </w:r>
      <w:r w:rsidR="00D30919" w:rsidRPr="00D30919">
        <w:rPr>
          <w:i/>
          <w:highlight w:val="yellow"/>
        </w:rPr>
        <w:t>2</w:t>
      </w:r>
    </w:p>
    <w:p w14:paraId="505B2BC9" w14:textId="77777777" w:rsidR="00571AF2" w:rsidRDefault="00571AF2" w:rsidP="007E15A0">
      <w:pPr>
        <w:ind w:left="2124" w:firstLine="708"/>
      </w:pPr>
    </w:p>
    <w:p w14:paraId="54AB9396" w14:textId="77777777" w:rsidR="00D30919" w:rsidRDefault="00D30919" w:rsidP="007E15A0">
      <w:pPr>
        <w:ind w:left="2124" w:firstLine="708"/>
      </w:pPr>
    </w:p>
    <w:p w14:paraId="5549CBF7" w14:textId="77777777" w:rsidR="00D30919" w:rsidRDefault="00D30919" w:rsidP="007E15A0">
      <w:pPr>
        <w:ind w:left="2124" w:firstLine="708"/>
      </w:pPr>
    </w:p>
    <w:p w14:paraId="0B22A0D8" w14:textId="77777777" w:rsidR="007E15A0" w:rsidRPr="009074E6" w:rsidRDefault="00571AF2" w:rsidP="007E15A0">
      <w:pPr>
        <w:rPr>
          <w:color w:val="000000"/>
        </w:rPr>
      </w:pPr>
      <w:r w:rsidRPr="009074E6">
        <w:rPr>
          <w:color w:val="000000"/>
        </w:rPr>
        <w:t xml:space="preserve">Signatur: </w:t>
      </w:r>
      <w:r w:rsidR="00913352">
        <w:rPr>
          <w:color w:val="000000"/>
        </w:rPr>
        <w:t>_____</w:t>
      </w:r>
      <w:r w:rsidRPr="009074E6">
        <w:rPr>
          <w:color w:val="000000"/>
        </w:rPr>
        <w:t>_________________</w:t>
      </w:r>
      <w:r w:rsidRPr="009074E6">
        <w:rPr>
          <w:color w:val="000000"/>
        </w:rPr>
        <w:tab/>
      </w:r>
      <w:r w:rsidR="00913352">
        <w:rPr>
          <w:color w:val="000000"/>
        </w:rPr>
        <w:tab/>
      </w:r>
      <w:r w:rsidRPr="009074E6">
        <w:rPr>
          <w:color w:val="000000"/>
        </w:rPr>
        <w:t xml:space="preserve">Signatur: </w:t>
      </w:r>
      <w:r w:rsidR="00913352">
        <w:rPr>
          <w:color w:val="000000"/>
        </w:rPr>
        <w:t>_____</w:t>
      </w:r>
      <w:r w:rsidR="00913352" w:rsidRPr="009074E6">
        <w:rPr>
          <w:color w:val="000000"/>
        </w:rPr>
        <w:t>_________________</w:t>
      </w:r>
    </w:p>
    <w:p w14:paraId="4A813757" w14:textId="77777777" w:rsidR="007E15A0" w:rsidRPr="009074E6" w:rsidRDefault="006007F1" w:rsidP="007E15A0">
      <w:pPr>
        <w:rPr>
          <w:color w:val="000000"/>
        </w:rPr>
      </w:pPr>
      <w:r>
        <w:rPr>
          <w:color w:val="000000"/>
        </w:rPr>
        <w:tab/>
      </w:r>
      <w:r w:rsidR="00913352">
        <w:rPr>
          <w:color w:val="000000"/>
        </w:rPr>
        <w:t xml:space="preserve">    </w:t>
      </w:r>
      <w:r>
        <w:rPr>
          <w:color w:val="000000"/>
        </w:rPr>
        <w:t>oppdragsgiver</w:t>
      </w:r>
      <w:r w:rsidR="00571AF2" w:rsidRPr="009074E6">
        <w:rPr>
          <w:color w:val="000000"/>
        </w:rPr>
        <w:tab/>
      </w:r>
      <w:r w:rsidR="00571AF2" w:rsidRPr="009074E6">
        <w:rPr>
          <w:color w:val="000000"/>
        </w:rPr>
        <w:tab/>
      </w:r>
      <w:r w:rsidR="00571AF2" w:rsidRPr="009074E6">
        <w:rPr>
          <w:color w:val="000000"/>
        </w:rPr>
        <w:tab/>
      </w:r>
      <w:r w:rsidR="00571AF2" w:rsidRPr="009074E6">
        <w:rPr>
          <w:color w:val="000000"/>
        </w:rPr>
        <w:tab/>
      </w:r>
      <w:r w:rsidR="007E15A0" w:rsidRPr="009074E6">
        <w:rPr>
          <w:color w:val="000000"/>
        </w:rPr>
        <w:t xml:space="preserve">           </w:t>
      </w:r>
      <w:r w:rsidR="00913352">
        <w:rPr>
          <w:color w:val="000000"/>
        </w:rPr>
        <w:t xml:space="preserve">    </w:t>
      </w:r>
      <w:r>
        <w:rPr>
          <w:color w:val="000000"/>
        </w:rPr>
        <w:t>oppdragstaker</w:t>
      </w:r>
    </w:p>
    <w:p w14:paraId="5A34D946" w14:textId="77777777" w:rsidR="00571AF2" w:rsidRPr="009074E6" w:rsidRDefault="00571AF2" w:rsidP="007E15A0">
      <w:pPr>
        <w:rPr>
          <w:color w:val="000000"/>
        </w:rPr>
      </w:pPr>
    </w:p>
    <w:p w14:paraId="38803603" w14:textId="77777777" w:rsidR="007E15A0" w:rsidRPr="009074E6" w:rsidRDefault="00571AF2" w:rsidP="007E15A0">
      <w:pPr>
        <w:rPr>
          <w:color w:val="000000"/>
        </w:rPr>
      </w:pPr>
      <w:r w:rsidRPr="009074E6">
        <w:rPr>
          <w:color w:val="000000"/>
        </w:rPr>
        <w:t>for PRODA profesjonell dansetrening</w:t>
      </w:r>
      <w:r w:rsidR="00960A4E" w:rsidRPr="009074E6">
        <w:rPr>
          <w:color w:val="000000"/>
        </w:rPr>
        <w:tab/>
      </w:r>
      <w:r w:rsidR="00960A4E" w:rsidRPr="009074E6">
        <w:rPr>
          <w:color w:val="000000"/>
        </w:rPr>
        <w:tab/>
      </w:r>
      <w:r w:rsidR="004645DC" w:rsidRPr="00913352">
        <w:rPr>
          <w:i/>
          <w:iCs/>
          <w:color w:val="000000"/>
        </w:rPr>
        <w:t>Navn:</w:t>
      </w:r>
      <w:r w:rsidR="00913352">
        <w:rPr>
          <w:color w:val="000000"/>
        </w:rPr>
        <w:t xml:space="preserve">  </w:t>
      </w:r>
      <w:r w:rsidR="00D30919">
        <w:rPr>
          <w:color w:val="000000"/>
        </w:rPr>
        <w:t xml:space="preserve">   </w:t>
      </w:r>
      <w:r w:rsidR="00D30919" w:rsidRPr="00D30919">
        <w:rPr>
          <w:color w:val="000000"/>
          <w:highlight w:val="yellow"/>
        </w:rPr>
        <w:t>navn her</w:t>
      </w:r>
      <w:r w:rsidR="00D30919">
        <w:rPr>
          <w:color w:val="000000"/>
        </w:rPr>
        <w:t xml:space="preserve"> </w:t>
      </w:r>
    </w:p>
    <w:sectPr w:rsidR="007E15A0" w:rsidRPr="009074E6">
      <w:headerReference w:type="default" r:id="rId9"/>
      <w:footerReference w:type="default" r:id="rId10"/>
      <w:pgSz w:w="11907" w:h="16840"/>
      <w:pgMar w:top="1078" w:right="1962" w:bottom="1418" w:left="13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71F4" w14:textId="77777777" w:rsidR="00AA6041" w:rsidRDefault="00AA6041">
      <w:r>
        <w:separator/>
      </w:r>
    </w:p>
  </w:endnote>
  <w:endnote w:type="continuationSeparator" w:id="0">
    <w:p w14:paraId="4B8769A7" w14:textId="77777777" w:rsidR="00AA6041" w:rsidRDefault="00AA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93BA" w14:textId="77777777" w:rsidR="007E15A0" w:rsidRDefault="007E15A0">
    <w:pPr>
      <w:pStyle w:val="Bunntekst"/>
      <w:jc w:val="center"/>
      <w:rPr>
        <w:i/>
        <w:sz w:val="16"/>
      </w:rPr>
    </w:pPr>
    <w:r>
      <w:rPr>
        <w:i/>
        <w:sz w:val="16"/>
      </w:rPr>
      <w:t xml:space="preserve">side </w:t>
    </w:r>
    <w:r>
      <w:rPr>
        <w:i/>
        <w:sz w:val="16"/>
      </w:rPr>
      <w:fldChar w:fldCharType="begin"/>
    </w:r>
    <w:r>
      <w:rPr>
        <w:i/>
        <w:sz w:val="16"/>
      </w:rPr>
      <w:instrText>PAGE</w:instrText>
    </w:r>
    <w:r>
      <w:rPr>
        <w:i/>
        <w:sz w:val="16"/>
      </w:rPr>
      <w:fldChar w:fldCharType="separate"/>
    </w:r>
    <w:r w:rsidR="00160ECA">
      <w:rPr>
        <w:i/>
        <w:noProof/>
        <w:sz w:val="16"/>
      </w:rPr>
      <w:t>1</w:t>
    </w:r>
    <w:r>
      <w:rPr>
        <w:i/>
        <w:sz w:val="16"/>
      </w:rPr>
      <w:fldChar w:fldCharType="end"/>
    </w:r>
    <w:r>
      <w:rPr>
        <w:i/>
        <w:sz w:val="16"/>
      </w:rPr>
      <w:t xml:space="preserve"> av </w:t>
    </w:r>
    <w:r w:rsidR="00585762">
      <w:rPr>
        <w:i/>
        <w:sz w:val="16"/>
      </w:rPr>
      <w:t>3</w:t>
    </w:r>
  </w:p>
  <w:p w14:paraId="0DE7FA59" w14:textId="77777777" w:rsidR="00585762" w:rsidRDefault="00585762" w:rsidP="00585762">
    <w:pPr>
      <w:pStyle w:val="Bunnteks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422D" w14:textId="77777777" w:rsidR="00AA6041" w:rsidRDefault="00AA6041">
      <w:r>
        <w:separator/>
      </w:r>
    </w:p>
  </w:footnote>
  <w:footnote w:type="continuationSeparator" w:id="0">
    <w:p w14:paraId="407C89B2" w14:textId="77777777" w:rsidR="00AA6041" w:rsidRDefault="00AA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78B" w14:textId="77777777" w:rsidR="007E15A0" w:rsidRDefault="007E15A0">
    <w:pPr>
      <w:pStyle w:val="Topptekst"/>
      <w:ind w:right="-63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2C3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5F62AC"/>
    <w:multiLevelType w:val="hybridMultilevel"/>
    <w:tmpl w:val="6F64E14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680470951">
    <w:abstractNumId w:val="1"/>
  </w:num>
  <w:num w:numId="2" w16cid:durableId="84883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A0"/>
    <w:rsid w:val="00002D4F"/>
    <w:rsid w:val="000323DF"/>
    <w:rsid w:val="00046C37"/>
    <w:rsid w:val="00057327"/>
    <w:rsid w:val="000C2D83"/>
    <w:rsid w:val="000C54BB"/>
    <w:rsid w:val="0011579B"/>
    <w:rsid w:val="00160ECA"/>
    <w:rsid w:val="00167EA1"/>
    <w:rsid w:val="00207C88"/>
    <w:rsid w:val="00280075"/>
    <w:rsid w:val="002826AB"/>
    <w:rsid w:val="002944B4"/>
    <w:rsid w:val="002B0853"/>
    <w:rsid w:val="002B1278"/>
    <w:rsid w:val="002C0EF8"/>
    <w:rsid w:val="003E15AD"/>
    <w:rsid w:val="004131C9"/>
    <w:rsid w:val="00424101"/>
    <w:rsid w:val="004645DC"/>
    <w:rsid w:val="00477B6E"/>
    <w:rsid w:val="004917FA"/>
    <w:rsid w:val="00497657"/>
    <w:rsid w:val="00571AF2"/>
    <w:rsid w:val="00585762"/>
    <w:rsid w:val="00597F10"/>
    <w:rsid w:val="006007F1"/>
    <w:rsid w:val="00725869"/>
    <w:rsid w:val="00761DD0"/>
    <w:rsid w:val="00767C81"/>
    <w:rsid w:val="007E15A0"/>
    <w:rsid w:val="00842FEC"/>
    <w:rsid w:val="00860E69"/>
    <w:rsid w:val="008D4D73"/>
    <w:rsid w:val="00903693"/>
    <w:rsid w:val="009074E6"/>
    <w:rsid w:val="00913352"/>
    <w:rsid w:val="00960A4E"/>
    <w:rsid w:val="009969D0"/>
    <w:rsid w:val="009B7F03"/>
    <w:rsid w:val="00A041D5"/>
    <w:rsid w:val="00A33C15"/>
    <w:rsid w:val="00A4060F"/>
    <w:rsid w:val="00AA6041"/>
    <w:rsid w:val="00B42AAC"/>
    <w:rsid w:val="00B662AA"/>
    <w:rsid w:val="00B72797"/>
    <w:rsid w:val="00C0597F"/>
    <w:rsid w:val="00C657A5"/>
    <w:rsid w:val="00C70AD2"/>
    <w:rsid w:val="00CB2D0A"/>
    <w:rsid w:val="00CD09A5"/>
    <w:rsid w:val="00CF395C"/>
    <w:rsid w:val="00D30919"/>
    <w:rsid w:val="00D545F7"/>
    <w:rsid w:val="00D940F1"/>
    <w:rsid w:val="00DD7904"/>
    <w:rsid w:val="00E055F2"/>
    <w:rsid w:val="00E1526B"/>
    <w:rsid w:val="00E27C72"/>
    <w:rsid w:val="00E85EF4"/>
    <w:rsid w:val="00F02458"/>
    <w:rsid w:val="00F55911"/>
    <w:rsid w:val="00FE2C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5A3F8"/>
  <w14:defaultImageDpi w14:val="300"/>
  <w15:chartTrackingRefBased/>
  <w15:docId w15:val="{4227572B-D169-D348-8CDF-04408FE3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5A0"/>
    <w:rPr>
      <w:sz w:val="24"/>
      <w:szCs w:val="24"/>
    </w:rPr>
  </w:style>
  <w:style w:type="paragraph" w:styleId="Overskrift2">
    <w:name w:val="heading 2"/>
    <w:basedOn w:val="Normal"/>
    <w:next w:val="Normal"/>
    <w:qFormat/>
    <w:rsid w:val="007E15A0"/>
    <w:pPr>
      <w:keepNext/>
      <w:outlineLvl w:val="1"/>
    </w:pPr>
    <w:rPr>
      <w:b/>
      <w:bC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semiHidden/>
    <w:rsid w:val="007E15A0"/>
    <w:pPr>
      <w:tabs>
        <w:tab w:val="center" w:pos="4819"/>
        <w:tab w:val="right" w:pos="9071"/>
      </w:tabs>
      <w:overflowPunct w:val="0"/>
      <w:autoSpaceDE w:val="0"/>
      <w:autoSpaceDN w:val="0"/>
      <w:adjustRightInd w:val="0"/>
      <w:textAlignment w:val="baseline"/>
    </w:pPr>
    <w:rPr>
      <w:szCs w:val="20"/>
    </w:rPr>
  </w:style>
  <w:style w:type="paragraph" w:styleId="Tittel">
    <w:name w:val="Title"/>
    <w:basedOn w:val="Normal"/>
    <w:qFormat/>
    <w:rsid w:val="007E15A0"/>
    <w:pPr>
      <w:overflowPunct w:val="0"/>
      <w:autoSpaceDE w:val="0"/>
      <w:autoSpaceDN w:val="0"/>
      <w:adjustRightInd w:val="0"/>
      <w:jc w:val="center"/>
      <w:textAlignment w:val="baseline"/>
    </w:pPr>
    <w:rPr>
      <w:rFonts w:ascii="Arial" w:hAnsi="Arial"/>
      <w:b/>
      <w:sz w:val="36"/>
      <w:szCs w:val="20"/>
    </w:rPr>
  </w:style>
  <w:style w:type="paragraph" w:styleId="Brdtekstinnrykk">
    <w:name w:val="Body Text Indent"/>
    <w:basedOn w:val="Normal"/>
    <w:semiHidden/>
    <w:rsid w:val="007E15A0"/>
    <w:pPr>
      <w:ind w:left="284" w:hanging="284"/>
    </w:pPr>
  </w:style>
  <w:style w:type="paragraph" w:styleId="Brdtekst2">
    <w:name w:val="Body Text 2"/>
    <w:basedOn w:val="Normal"/>
    <w:semiHidden/>
    <w:rsid w:val="007E15A0"/>
    <w:pPr>
      <w:jc w:val="center"/>
    </w:pPr>
    <w:rPr>
      <w:b/>
      <w:bCs/>
    </w:rPr>
  </w:style>
  <w:style w:type="paragraph" w:styleId="Topptekst">
    <w:name w:val="header"/>
    <w:basedOn w:val="Normal"/>
    <w:semiHidden/>
    <w:rsid w:val="007E15A0"/>
    <w:pPr>
      <w:tabs>
        <w:tab w:val="center" w:pos="4536"/>
        <w:tab w:val="right" w:pos="9072"/>
      </w:tabs>
    </w:pPr>
  </w:style>
  <w:style w:type="paragraph" w:styleId="Brdtekstinnrykk2">
    <w:name w:val="Body Text Indent 2"/>
    <w:basedOn w:val="Normal"/>
    <w:semiHidden/>
    <w:rsid w:val="007E15A0"/>
    <w:pPr>
      <w:ind w:left="284" w:hanging="284"/>
      <w:jc w:val="both"/>
    </w:pPr>
  </w:style>
  <w:style w:type="paragraph" w:styleId="NormalWeb">
    <w:name w:val="Normal (Web)"/>
    <w:basedOn w:val="Normal"/>
    <w:uiPriority w:val="99"/>
    <w:unhideWhenUsed/>
    <w:rsid w:val="00160ECA"/>
    <w:pPr>
      <w:spacing w:before="100" w:beforeAutospacing="1" w:after="100" w:afterAutospacing="1"/>
    </w:pPr>
    <w:rPr>
      <w:sz w:val="20"/>
      <w:szCs w:val="20"/>
    </w:rPr>
  </w:style>
  <w:style w:type="paragraph" w:customStyle="1" w:styleId="xgmail-m6715484654140804604xmsonormal">
    <w:name w:val="x_gmail-m_6715484654140804604x_msonormal"/>
    <w:basedOn w:val="Normal"/>
    <w:rsid w:val="00160ECA"/>
    <w:pPr>
      <w:spacing w:before="100" w:beforeAutospacing="1" w:after="100" w:afterAutospacing="1"/>
    </w:pPr>
    <w:rPr>
      <w:sz w:val="20"/>
      <w:szCs w:val="20"/>
    </w:rPr>
  </w:style>
  <w:style w:type="character" w:styleId="Hyperkobling">
    <w:name w:val="Hyperlink"/>
    <w:rsid w:val="000C2D83"/>
    <w:rPr>
      <w:color w:val="0563C1"/>
      <w:u w:val="single"/>
    </w:rPr>
  </w:style>
  <w:style w:type="character" w:styleId="Ulstomtale">
    <w:name w:val="Unresolved Mention"/>
    <w:uiPriority w:val="99"/>
    <w:semiHidden/>
    <w:unhideWhenUsed/>
    <w:rsid w:val="000C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7626">
      <w:bodyDiv w:val="1"/>
      <w:marLeft w:val="0"/>
      <w:marRight w:val="0"/>
      <w:marTop w:val="0"/>
      <w:marBottom w:val="0"/>
      <w:divBdr>
        <w:top w:val="none" w:sz="0" w:space="0" w:color="auto"/>
        <w:left w:val="none" w:sz="0" w:space="0" w:color="auto"/>
        <w:bottom w:val="none" w:sz="0" w:space="0" w:color="auto"/>
        <w:right w:val="none" w:sz="0" w:space="0" w:color="auto"/>
      </w:divBdr>
      <w:divsChild>
        <w:div w:id="504245516">
          <w:marLeft w:val="0"/>
          <w:marRight w:val="0"/>
          <w:marTop w:val="0"/>
          <w:marBottom w:val="0"/>
          <w:divBdr>
            <w:top w:val="none" w:sz="0" w:space="0" w:color="auto"/>
            <w:left w:val="none" w:sz="0" w:space="0" w:color="auto"/>
            <w:bottom w:val="none" w:sz="0" w:space="0" w:color="auto"/>
            <w:right w:val="none" w:sz="0" w:space="0" w:color="auto"/>
          </w:divBdr>
          <w:divsChild>
            <w:div w:id="1612974902">
              <w:marLeft w:val="0"/>
              <w:marRight w:val="0"/>
              <w:marTop w:val="0"/>
              <w:marBottom w:val="0"/>
              <w:divBdr>
                <w:top w:val="none" w:sz="0" w:space="0" w:color="auto"/>
                <w:left w:val="none" w:sz="0" w:space="0" w:color="auto"/>
                <w:bottom w:val="none" w:sz="0" w:space="0" w:color="auto"/>
                <w:right w:val="none" w:sz="0" w:space="0" w:color="auto"/>
              </w:divBdr>
            </w:div>
          </w:divsChild>
        </w:div>
        <w:div w:id="516307576">
          <w:marLeft w:val="0"/>
          <w:marRight w:val="0"/>
          <w:marTop w:val="0"/>
          <w:marBottom w:val="0"/>
          <w:divBdr>
            <w:top w:val="none" w:sz="0" w:space="0" w:color="auto"/>
            <w:left w:val="none" w:sz="0" w:space="0" w:color="auto"/>
            <w:bottom w:val="none" w:sz="0" w:space="0" w:color="auto"/>
            <w:right w:val="none" w:sz="0" w:space="0" w:color="auto"/>
          </w:divBdr>
          <w:divsChild>
            <w:div w:id="8293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psjon@proda.no" TargetMode="External"/><Relationship Id="rId3" Type="http://schemas.openxmlformats.org/officeDocument/2006/relationships/settings" Target="settings.xml"/><Relationship Id="rId7" Type="http://schemas.openxmlformats.org/officeDocument/2006/relationships/hyperlink" Target="mailto:post@prod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3776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Denne kontrakt følger de til enhver tid gjeldende bestemmelser i tariffavtalen mellom Norske Dansekunstnere (NoDa) og Stiftelsen Gratis Daglig Trening(GDT)</vt:lpstr>
    </vt:vector>
  </TitlesOfParts>
  <Company/>
  <LinksUpToDate>false</LinksUpToDate>
  <CharactersWithSpaces>4480</CharactersWithSpaces>
  <SharedDoc>false</SharedDoc>
  <HLinks>
    <vt:vector size="12" baseType="variant">
      <vt:variant>
        <vt:i4>458798</vt:i4>
      </vt:variant>
      <vt:variant>
        <vt:i4>3</vt:i4>
      </vt:variant>
      <vt:variant>
        <vt:i4>0</vt:i4>
      </vt:variant>
      <vt:variant>
        <vt:i4>5</vt:i4>
      </vt:variant>
      <vt:variant>
        <vt:lpwstr>mailto:resepsjon@proda.no</vt:lpwstr>
      </vt:variant>
      <vt:variant>
        <vt:lpwstr/>
      </vt:variant>
      <vt:variant>
        <vt:i4>7733313</vt:i4>
      </vt:variant>
      <vt:variant>
        <vt:i4>0</vt:i4>
      </vt:variant>
      <vt:variant>
        <vt:i4>0</vt:i4>
      </vt:variant>
      <vt:variant>
        <vt:i4>5</vt:i4>
      </vt:variant>
      <vt:variant>
        <vt:lpwstr>mailto:post@proda.no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kontrakt følger de til enhver tid gjeldende bestemmelser i tariffavtalen mellom Norske Dansekunstnere (NoDa) og Stiftelsen Gratis Daglig Trening(GDT)</dc:title>
  <dc:subject/>
  <dc:creator>Tone</dc:creator>
  <cp:keywords/>
  <dc:description/>
  <cp:lastModifiedBy>Lilja Björk Haraldsdóttir</cp:lastModifiedBy>
  <cp:revision>4</cp:revision>
  <cp:lastPrinted>2009-05-11T09:17:00Z</cp:lastPrinted>
  <dcterms:created xsi:type="dcterms:W3CDTF">2022-04-27T12:36:00Z</dcterms:created>
  <dcterms:modified xsi:type="dcterms:W3CDTF">2022-04-27T12:37:00Z</dcterms:modified>
</cp:coreProperties>
</file>