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E" w:rsidRDefault="0034389E" w:rsidP="0034389E">
      <w:pPr>
        <w:pStyle w:val="Overskrift1"/>
      </w:pPr>
      <w:r>
        <w:rPr>
          <w:noProof/>
          <w:lang w:val="en-US"/>
        </w:rPr>
        <w:drawing>
          <wp:inline distT="0" distB="0" distL="0" distR="0">
            <wp:extent cx="2283126" cy="803602"/>
            <wp:effectExtent l="0" t="0" r="317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a Logo Svar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26" cy="80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9E" w:rsidRDefault="0034389E" w:rsidP="0034389E">
      <w:pPr>
        <w:pStyle w:val="Overskrift1"/>
      </w:pPr>
    </w:p>
    <w:p w:rsidR="0034389E" w:rsidRPr="0034389E" w:rsidRDefault="0034389E" w:rsidP="0034389E"/>
    <w:p w:rsidR="0034389E" w:rsidRDefault="0034389E" w:rsidP="0034389E">
      <w:pPr>
        <w:pStyle w:val="Overskrift1"/>
      </w:pPr>
      <w:r>
        <w:t>RETNINGSLINJE</w:t>
      </w:r>
      <w:r w:rsidR="00116224">
        <w:t>R FOR REGIONAL VIRKSOMHET I 2019</w:t>
      </w:r>
    </w:p>
    <w:p w:rsidR="0034389E" w:rsidRPr="008A5DD0" w:rsidRDefault="0034389E" w:rsidP="0034389E"/>
    <w:p w:rsidR="0034389E" w:rsidRPr="0034389E" w:rsidRDefault="0034389E" w:rsidP="0034389E">
      <w:pPr>
        <w:pStyle w:val="Brdtekstinnrykk2"/>
        <w:ind w:left="0" w:firstLine="0"/>
      </w:pPr>
      <w:proofErr w:type="spellStart"/>
      <w:r w:rsidRPr="0034389E">
        <w:t>PRODAs</w:t>
      </w:r>
      <w:proofErr w:type="spellEnd"/>
      <w:r w:rsidRPr="0034389E">
        <w:t xml:space="preserve"> virksomhet og formål ivaretas av en institusjon/representant for det profesjonelle dansemiljøet i hver region og har en egen PRODA-kontaktperson.</w:t>
      </w:r>
    </w:p>
    <w:p w:rsidR="0034389E" w:rsidRDefault="0034389E" w:rsidP="0034389E">
      <w:pPr>
        <w:pStyle w:val="Brdtekstinnrykk2"/>
        <w:ind w:left="0" w:firstLine="0"/>
      </w:pPr>
      <w:r>
        <w:t>Den regionale PRODA-kontakten</w:t>
      </w:r>
      <w:r w:rsidRPr="00F87712">
        <w:t xml:space="preserve"> er ansvarlig</w:t>
      </w:r>
      <w:r>
        <w:t xml:space="preserve"> for å følge opp det</w:t>
      </w:r>
      <w:r w:rsidR="00116224">
        <w:t xml:space="preserve"> som trekkes</w:t>
      </w:r>
      <w:r w:rsidRPr="00F87712">
        <w:t xml:space="preserve"> opp i </w:t>
      </w:r>
      <w:proofErr w:type="spellStart"/>
      <w:r w:rsidRPr="00F87712">
        <w:t>tilskuddbrevet</w:t>
      </w:r>
      <w:proofErr w:type="spellEnd"/>
      <w:r w:rsidRPr="00F87712">
        <w:t xml:space="preserve"> og retningslinjene.</w:t>
      </w:r>
      <w:r>
        <w:t xml:space="preserve"> </w:t>
      </w:r>
      <w:r w:rsidRPr="00F87712">
        <w:t>Med tilsagn om midler til hver enkelt region, følger delegering av ansvar for planlegging</w:t>
      </w:r>
      <w:r>
        <w:t xml:space="preserve"> og gjennomføring av </w:t>
      </w:r>
      <w:r w:rsidRPr="00F87712">
        <w:t>profesjonell dansetrening.</w:t>
      </w:r>
    </w:p>
    <w:p w:rsidR="0034389E" w:rsidRPr="00F87712" w:rsidRDefault="0034389E" w:rsidP="0034389E"/>
    <w:p w:rsidR="0034389E" w:rsidRDefault="0034389E" w:rsidP="0034389E">
      <w:pPr>
        <w:pStyle w:val="Brdtekstinnrykk2"/>
        <w:ind w:left="0" w:firstLine="0"/>
      </w:pPr>
      <w:r>
        <w:t xml:space="preserve">PRODA-kontakten kan ha </w:t>
      </w:r>
      <w:r w:rsidRPr="00F87712">
        <w:t>kontakt med daglig leder i PRODA vedr</w:t>
      </w:r>
      <w:r>
        <w:t xml:space="preserve">ørende timeplaner, </w:t>
      </w:r>
      <w:r w:rsidRPr="00F87712">
        <w:t>pedagoger, organisering og økonomi, dersom det</w:t>
      </w:r>
      <w:r>
        <w:t>te</w:t>
      </w:r>
      <w:r w:rsidRPr="00F87712">
        <w:t xml:space="preserve"> er nødvendig.</w:t>
      </w:r>
      <w:r w:rsidRPr="00D7186D">
        <w:t xml:space="preserve"> </w:t>
      </w:r>
    </w:p>
    <w:p w:rsidR="0034389E" w:rsidRPr="00F87712" w:rsidRDefault="0034389E" w:rsidP="0034389E">
      <w:pPr>
        <w:pStyle w:val="Brdtekstinnrykk2"/>
        <w:ind w:left="0" w:firstLine="0"/>
      </w:pPr>
      <w:r>
        <w:t>Alle standard skjemaer fås ved henvendelse til PRODA.</w:t>
      </w:r>
    </w:p>
    <w:p w:rsidR="0034389E" w:rsidRPr="00F87712" w:rsidRDefault="0034389E" w:rsidP="0034389E">
      <w:r w:rsidRPr="00F87712">
        <w:t>Ved søknad om midler fra l</w:t>
      </w:r>
      <w:r>
        <w:t xml:space="preserve">okale instanser er hovedkontoret </w:t>
      </w:r>
      <w:r w:rsidRPr="00F87712">
        <w:t>behjelpelig med støttebrev o.l.</w:t>
      </w:r>
    </w:p>
    <w:p w:rsidR="0034389E" w:rsidRPr="00322623" w:rsidRDefault="0034389E" w:rsidP="0034389E">
      <w:pPr>
        <w:rPr>
          <w:b/>
        </w:rPr>
      </w:pPr>
    </w:p>
    <w:p w:rsidR="00116224" w:rsidRPr="00116224" w:rsidRDefault="0034389E" w:rsidP="0034389E">
      <w:pPr>
        <w:pStyle w:val="Brdtekstinnrykk2"/>
        <w:ind w:left="0" w:firstLine="0"/>
      </w:pPr>
      <w:r w:rsidRPr="00322623">
        <w:rPr>
          <w:b/>
        </w:rPr>
        <w:t xml:space="preserve">Deltakelse på PRODA skal </w:t>
      </w:r>
      <w:r w:rsidR="00116224">
        <w:rPr>
          <w:b/>
        </w:rPr>
        <w:t xml:space="preserve">i hovedsak </w:t>
      </w:r>
      <w:r w:rsidRPr="00322623">
        <w:rPr>
          <w:b/>
        </w:rPr>
        <w:t xml:space="preserve">være gratis. </w:t>
      </w:r>
      <w:r w:rsidR="00116224">
        <w:rPr>
          <w:b/>
        </w:rPr>
        <w:t xml:space="preserve">Workshops og samarbeidsprosjekter kan ha subsidierte deltakeravgifter eller kun </w:t>
      </w:r>
      <w:proofErr w:type="spellStart"/>
      <w:r w:rsidR="00116224">
        <w:rPr>
          <w:b/>
        </w:rPr>
        <w:t>deltakeravifter</w:t>
      </w:r>
      <w:proofErr w:type="spellEnd"/>
      <w:r w:rsidR="00116224">
        <w:rPr>
          <w:b/>
        </w:rPr>
        <w:t xml:space="preserve"> for andre enn PRODA-brukere </w:t>
      </w:r>
      <w:r w:rsidR="00116224" w:rsidRPr="00116224">
        <w:t>( f eks innen</w:t>
      </w:r>
      <w:r w:rsidR="00116224">
        <w:t>for</w:t>
      </w:r>
      <w:r w:rsidR="00116224" w:rsidRPr="00116224">
        <w:t xml:space="preserve"> for yoga, scenekunst</w:t>
      </w:r>
      <w:r w:rsidR="00116224">
        <w:t xml:space="preserve"> og </w:t>
      </w:r>
      <w:r w:rsidR="00116224" w:rsidRPr="00116224">
        <w:t>tiltak som på en hensiktsmessig måte favner flere)</w:t>
      </w:r>
    </w:p>
    <w:p w:rsidR="0034389E" w:rsidRPr="00F87712" w:rsidRDefault="00116224" w:rsidP="0034389E">
      <w:pPr>
        <w:pStyle w:val="Brdtekstinnrykk2"/>
        <w:ind w:left="0" w:firstLine="0"/>
      </w:pPr>
      <w:r>
        <w:t>PRODA-d</w:t>
      </w:r>
      <w:r w:rsidR="0034389E" w:rsidRPr="00F87712">
        <w:t>eltaker</w:t>
      </w:r>
      <w:r w:rsidR="0034389E">
        <w:t>e</w:t>
      </w:r>
      <w:r w:rsidR="0034389E" w:rsidRPr="00F87712">
        <w:t xml:space="preserve"> må være registrerte brukere, </w:t>
      </w:r>
      <w:proofErr w:type="spellStart"/>
      <w:r w:rsidR="0034389E" w:rsidRPr="00F87712">
        <w:t>dvs</w:t>
      </w:r>
      <w:proofErr w:type="spellEnd"/>
      <w:r w:rsidR="0034389E" w:rsidRPr="00F87712">
        <w:t xml:space="preserve"> oppfylle adgangskr</w:t>
      </w:r>
      <w:r w:rsidR="0034389E">
        <w:t xml:space="preserve">iteriene og være registrert i </w:t>
      </w:r>
      <w:proofErr w:type="spellStart"/>
      <w:r w:rsidR="0034389E">
        <w:t>PRODAs</w:t>
      </w:r>
      <w:proofErr w:type="spellEnd"/>
      <w:r w:rsidR="0034389E">
        <w:t xml:space="preserve"> </w:t>
      </w:r>
      <w:r w:rsidR="0034389E" w:rsidRPr="00F87712">
        <w:t xml:space="preserve">brukerregister. </w:t>
      </w:r>
    </w:p>
    <w:p w:rsidR="0034389E" w:rsidRPr="00F87712" w:rsidRDefault="0034389E" w:rsidP="0034389E">
      <w:pPr>
        <w:pStyle w:val="Brdtekstinnrykk2"/>
        <w:ind w:left="0" w:firstLine="0"/>
      </w:pPr>
      <w:r w:rsidRPr="00F87712">
        <w:t xml:space="preserve">Søknad om brukeradgang m/dokumentasjon </w:t>
      </w:r>
      <w:r w:rsidR="00116224">
        <w:t xml:space="preserve">legges inn i søknadsportal på vår nettside, og </w:t>
      </w:r>
      <w:r w:rsidRPr="00F87712">
        <w:t>behandles ved PRODA sentralt.</w:t>
      </w:r>
    </w:p>
    <w:p w:rsidR="0034389E" w:rsidRPr="00F87712" w:rsidRDefault="0034389E" w:rsidP="0034389E">
      <w:pPr>
        <w:pStyle w:val="Brdtekstinnrykk2"/>
        <w:ind w:left="0" w:firstLine="0"/>
      </w:pPr>
      <w:r w:rsidRPr="00F87712">
        <w:t xml:space="preserve">Alle som deltar skal signere seg inn på </w:t>
      </w:r>
      <w:proofErr w:type="spellStart"/>
      <w:r w:rsidRPr="00F87712">
        <w:t>fr</w:t>
      </w:r>
      <w:r w:rsidR="00116224">
        <w:t>emmøteskjemaer</w:t>
      </w:r>
      <w:proofErr w:type="spellEnd"/>
      <w:r w:rsidR="00116224">
        <w:t>, som danner grunnlag for statistikk.</w:t>
      </w:r>
    </w:p>
    <w:p w:rsidR="0034389E" w:rsidRPr="00FB23F6" w:rsidRDefault="0034389E" w:rsidP="0034389E">
      <w:pPr>
        <w:rPr>
          <w:b/>
        </w:rPr>
      </w:pPr>
    </w:p>
    <w:p w:rsidR="0034389E" w:rsidRDefault="0034389E" w:rsidP="0034389E"/>
    <w:p w:rsidR="0034389E" w:rsidRDefault="0034389E" w:rsidP="0034389E">
      <w:pPr>
        <w:rPr>
          <w:b/>
          <w:u w:val="single"/>
        </w:rPr>
      </w:pPr>
      <w:r>
        <w:rPr>
          <w:b/>
          <w:u w:val="single"/>
        </w:rPr>
        <w:t>1.</w:t>
      </w:r>
      <w:r>
        <w:rPr>
          <w:b/>
          <w:u w:val="single"/>
        </w:rPr>
        <w:tab/>
        <w:t>ØKONOMI</w:t>
      </w:r>
    </w:p>
    <w:p w:rsidR="0034389E" w:rsidRPr="00D42644" w:rsidRDefault="0034389E" w:rsidP="0034389E">
      <w:r>
        <w:t xml:space="preserve">Ved forvaltning av tilskuddet, kan regionen kan velge mellom to ulike modeller. For modell A overføres tilskuddet i sin helhet. For modell B betaler PRODA forløpende ut utgifter </w:t>
      </w:r>
      <w:proofErr w:type="spellStart"/>
      <w:r>
        <w:t>iht</w:t>
      </w:r>
      <w:proofErr w:type="spellEnd"/>
      <w:r>
        <w:t xml:space="preserve"> innsendte bilag.</w:t>
      </w:r>
    </w:p>
    <w:p w:rsidR="0034389E" w:rsidRDefault="0034389E" w:rsidP="0034389E">
      <w:pPr>
        <w:rPr>
          <w:b/>
          <w:u w:val="single"/>
        </w:rPr>
      </w:pPr>
    </w:p>
    <w:p w:rsidR="0034389E" w:rsidRDefault="0034389E" w:rsidP="0034389E">
      <w:pPr>
        <w:ind w:left="705"/>
      </w:pPr>
      <w:r w:rsidRPr="00AA44A2">
        <w:rPr>
          <w:b/>
          <w:u w:val="single"/>
        </w:rPr>
        <w:t>MODELL A</w:t>
      </w:r>
      <w:r>
        <w:t xml:space="preserve"> (nytt fra 2011) – Tilskuddsmottaker skal følge øvrige retningslinjer, og ha selvstendig ansvar f</w:t>
      </w:r>
      <w:r w:rsidR="00116224">
        <w:t xml:space="preserve">or regnskap og </w:t>
      </w:r>
      <w:proofErr w:type="spellStart"/>
      <w:r w:rsidR="00116224">
        <w:t>lønnn</w:t>
      </w:r>
      <w:proofErr w:type="spellEnd"/>
      <w:r>
        <w:t>. Arbeidskontrakter må settes opp i tilskuddsmottakers navn (</w:t>
      </w:r>
      <w:proofErr w:type="spellStart"/>
      <w:r>
        <w:t>dvs</w:t>
      </w:r>
      <w:proofErr w:type="spellEnd"/>
      <w:r>
        <w:t xml:space="preserve"> PRODA v/institusjonen)</w:t>
      </w:r>
    </w:p>
    <w:p w:rsidR="0034389E" w:rsidRPr="00B715C7" w:rsidRDefault="0034389E" w:rsidP="0034389E">
      <w:pPr>
        <w:ind w:left="705"/>
      </w:pPr>
      <w:r w:rsidRPr="00B715C7">
        <w:t>Institusjonen i regionen har arbeidsgiveransvar (skattetrekk, arbeidsgiveravgift, feriep</w:t>
      </w:r>
      <w:r>
        <w:t xml:space="preserve">enger, </w:t>
      </w:r>
      <w:proofErr w:type="spellStart"/>
      <w:r>
        <w:t>ykesskadeforsikring</w:t>
      </w:r>
      <w:proofErr w:type="spellEnd"/>
      <w:r w:rsidR="00116224">
        <w:t xml:space="preserve"> </w:t>
      </w:r>
      <w:proofErr w:type="spellStart"/>
      <w:r w:rsidR="00116224">
        <w:t>osv</w:t>
      </w:r>
      <w:proofErr w:type="spellEnd"/>
      <w:r w:rsidR="00116224">
        <w:t>) Prosjektregnskap for året</w:t>
      </w:r>
      <w:r w:rsidRPr="00B715C7">
        <w:t xml:space="preserve"> skal leveres PRODA</w:t>
      </w:r>
      <w:r>
        <w:t xml:space="preserve"> sentralt </w:t>
      </w:r>
      <w:r w:rsidR="00116224">
        <w:t>innen 20.jan.</w:t>
      </w:r>
    </w:p>
    <w:p w:rsidR="0034389E" w:rsidRPr="00B715C7" w:rsidRDefault="0034389E" w:rsidP="0034389E">
      <w:pPr>
        <w:rPr>
          <w:u w:val="single"/>
        </w:rPr>
      </w:pPr>
    </w:p>
    <w:p w:rsidR="0034389E" w:rsidRPr="003F448C" w:rsidRDefault="0034389E" w:rsidP="0034389E">
      <w:pPr>
        <w:ind w:firstLine="705"/>
        <w:rPr>
          <w:b/>
          <w:u w:val="single"/>
        </w:rPr>
      </w:pPr>
      <w:r>
        <w:rPr>
          <w:b/>
          <w:u w:val="single"/>
        </w:rPr>
        <w:t>MODELL B</w:t>
      </w:r>
    </w:p>
    <w:p w:rsidR="0034389E" w:rsidRDefault="0034389E" w:rsidP="0034389E">
      <w:pPr>
        <w:pStyle w:val="Brdtekstinnrykk2"/>
        <w:ind w:firstLine="0"/>
      </w:pPr>
      <w:r>
        <w:t>Den økonomiske oversikten holdes av den regionale lederen, som godkjenner og videresender bilag til PRODA sentralt.</w:t>
      </w:r>
      <w:r w:rsidR="00116224">
        <w:t xml:space="preserve"> K</w:t>
      </w:r>
      <w:r w:rsidRPr="00D66BE1">
        <w:t xml:space="preserve">opi av </w:t>
      </w:r>
      <w:r>
        <w:t>bilag</w:t>
      </w:r>
      <w:r w:rsidR="00116224">
        <w:t xml:space="preserve"> beholdes</w:t>
      </w:r>
      <w:r>
        <w:t xml:space="preserve">. Originaler som </w:t>
      </w:r>
      <w:r w:rsidRPr="00D66BE1">
        <w:t>arbeidskontrakter</w:t>
      </w:r>
      <w:r>
        <w:t>, fakturaer,</w:t>
      </w:r>
      <w:r w:rsidRPr="00D66BE1">
        <w:t xml:space="preserve"> </w:t>
      </w:r>
      <w:r>
        <w:t>reisebilletter,</w:t>
      </w:r>
      <w:r w:rsidRPr="00D66BE1">
        <w:t xml:space="preserve"> </w:t>
      </w:r>
      <w:r>
        <w:t xml:space="preserve">mm sendes inn til PRODA, </w:t>
      </w:r>
      <w:proofErr w:type="spellStart"/>
      <w:r>
        <w:t>evnt</w:t>
      </w:r>
      <w:proofErr w:type="spellEnd"/>
      <w:r>
        <w:t xml:space="preserve"> sammen med et oppsett over utgiftene</w:t>
      </w:r>
      <w:r w:rsidRPr="00D66BE1">
        <w:t xml:space="preserve"> for </w:t>
      </w:r>
      <w:r>
        <w:t>arrangementet innen 20. i hver mnd.</w:t>
      </w:r>
    </w:p>
    <w:p w:rsidR="0034389E" w:rsidRDefault="0034389E" w:rsidP="0034389E">
      <w:pPr>
        <w:pStyle w:val="Brdtekstinnrykk2"/>
        <w:ind w:firstLine="0"/>
      </w:pPr>
      <w:r>
        <w:t>Lønnsutbetalinger skjer i slutten av hver mnd.</w:t>
      </w:r>
    </w:p>
    <w:p w:rsidR="0034389E" w:rsidRPr="00D66BE1" w:rsidRDefault="0034389E" w:rsidP="0034389E">
      <w:pPr>
        <w:pStyle w:val="Brdtekstinnrykk2"/>
        <w:ind w:firstLine="0"/>
      </w:pPr>
      <w:r>
        <w:t>PRODA sentralt fører regnskap og periodevise regnskapsrapporter sendes regionen.</w:t>
      </w:r>
    </w:p>
    <w:p w:rsidR="0034389E" w:rsidRDefault="0034389E" w:rsidP="0034389E">
      <w:pPr>
        <w:pStyle w:val="Brdtekstinnrykk2"/>
        <w:ind w:left="720" w:hanging="15"/>
      </w:pPr>
    </w:p>
    <w:p w:rsidR="0034389E" w:rsidRDefault="0034389E" w:rsidP="0034389E">
      <w:pPr>
        <w:pStyle w:val="Brdtekstinnrykk2"/>
        <w:ind w:firstLine="0"/>
      </w:pPr>
      <w:r>
        <w:rPr>
          <w:u w:val="single"/>
        </w:rPr>
        <w:t>For eget budsjett,</w:t>
      </w:r>
      <w:r>
        <w:t xml:space="preserve"> beregnes lønnskostnadene med et tillegg på 30 %  sosiale utgifter (arbeidsgiveravgift og feriepenger + gebyrer </w:t>
      </w:r>
      <w:proofErr w:type="spellStart"/>
      <w:r>
        <w:t>ifm</w:t>
      </w:r>
      <w:proofErr w:type="spellEnd"/>
      <w:r>
        <w:t xml:space="preserve"> banktransaksjoner)</w:t>
      </w:r>
    </w:p>
    <w:p w:rsidR="009E0CF1" w:rsidRDefault="0034389E" w:rsidP="0034389E">
      <w:pPr>
        <w:ind w:left="705"/>
      </w:pPr>
      <w:r>
        <w:t xml:space="preserve">Alle lønnsutbetalinger for året </w:t>
      </w:r>
      <w:r>
        <w:rPr>
          <w:b/>
          <w:bCs/>
        </w:rPr>
        <w:t>må skje innen</w:t>
      </w:r>
      <w:r>
        <w:t xml:space="preserve"> </w:t>
      </w:r>
      <w:r>
        <w:rPr>
          <w:b/>
          <w:bCs/>
        </w:rPr>
        <w:t>20. desember</w:t>
      </w:r>
      <w:r>
        <w:t xml:space="preserve">. </w:t>
      </w:r>
    </w:p>
    <w:p w:rsidR="0034389E" w:rsidRDefault="0034389E" w:rsidP="0034389E">
      <w:pPr>
        <w:ind w:left="705"/>
      </w:pPr>
      <w:r>
        <w:t>Lønnen skal innberettes på det året arbeidet er utført.</w:t>
      </w:r>
    </w:p>
    <w:p w:rsidR="0034389E" w:rsidRDefault="0034389E" w:rsidP="0034389E">
      <w:pPr>
        <w:ind w:left="705"/>
      </w:pPr>
      <w:r>
        <w:t>Det kreves nøye planlegging og oppfølging. Lag et opplegg som passer din region, men sett opp budsjett som samsvarer med oppsettet på våre regnskapsrapporter. Sammenlign egne oppsett/budsjett med regnskapsrapportene.</w:t>
      </w:r>
    </w:p>
    <w:p w:rsidR="009E0CF1" w:rsidRDefault="009E0CF1" w:rsidP="0034389E">
      <w:pPr>
        <w:ind w:left="705"/>
      </w:pPr>
      <w:r>
        <w:t xml:space="preserve">Aktiviteten skal fortrinnsvis gå i null, </w:t>
      </w:r>
      <w:proofErr w:type="spellStart"/>
      <w:r>
        <w:t>dvs</w:t>
      </w:r>
      <w:proofErr w:type="spellEnd"/>
      <w:r>
        <w:t xml:space="preserve"> balanse i inntekter og utgifter.</w:t>
      </w:r>
    </w:p>
    <w:p w:rsidR="0034389E" w:rsidRDefault="0034389E" w:rsidP="0034389E">
      <w:pPr>
        <w:ind w:firstLine="705"/>
      </w:pPr>
      <w:r>
        <w:t>Midler som eventuelt er til gode pr. 31.12. blir tilbakeført PRODA.</w:t>
      </w:r>
    </w:p>
    <w:p w:rsidR="0034389E" w:rsidRDefault="0034389E" w:rsidP="0034389E">
      <w:pPr>
        <w:ind w:left="705"/>
      </w:pPr>
      <w:r>
        <w:t>Er kostnadene pr. 31.12. større enn tildelte midler, avkortes differansen på neste års midler.</w:t>
      </w:r>
    </w:p>
    <w:p w:rsidR="0034389E" w:rsidRDefault="0034389E" w:rsidP="0034389E">
      <w:pPr>
        <w:ind w:left="705"/>
      </w:pPr>
    </w:p>
    <w:p w:rsidR="0034389E" w:rsidRPr="008E73D4" w:rsidRDefault="0034389E" w:rsidP="0034389E">
      <w:pPr>
        <w:ind w:firstLine="705"/>
        <w:rPr>
          <w:b/>
        </w:rPr>
      </w:pPr>
      <w:r>
        <w:rPr>
          <w:b/>
          <w:u w:val="single"/>
        </w:rPr>
        <w:t xml:space="preserve">Ved tilsetting av pedagoger </w:t>
      </w:r>
    </w:p>
    <w:p w:rsidR="0034389E" w:rsidRDefault="009E0CF1" w:rsidP="0034389E">
      <w:pPr>
        <w:ind w:firstLine="705"/>
        <w:rPr>
          <w:b/>
        </w:rPr>
      </w:pPr>
      <w:r>
        <w:rPr>
          <w:b/>
        </w:rPr>
        <w:t xml:space="preserve">PRODA har Tariffavtale med </w:t>
      </w:r>
      <w:r w:rsidRPr="009E0CF1">
        <w:rPr>
          <w:b/>
          <w:i/>
        </w:rPr>
        <w:t>Norske Dansekunstnere</w:t>
      </w:r>
      <w:r w:rsidR="0034389E">
        <w:rPr>
          <w:b/>
        </w:rPr>
        <w:t xml:space="preserve"> for </w:t>
      </w:r>
      <w:r w:rsidR="0034389E" w:rsidRPr="001D0D55">
        <w:rPr>
          <w:b/>
        </w:rPr>
        <w:t>pedagoger.</w:t>
      </w:r>
    </w:p>
    <w:p w:rsidR="0034389E" w:rsidRPr="001D0D55" w:rsidRDefault="0034389E" w:rsidP="0034389E">
      <w:pPr>
        <w:ind w:left="705" w:hanging="705"/>
        <w:rPr>
          <w:b/>
        </w:rPr>
      </w:pPr>
      <w:r>
        <w:rPr>
          <w:b/>
        </w:rPr>
        <w:tab/>
        <w:t xml:space="preserve">Satsene skiller på 0-10 års ansiennitet og over 10 års ansiennitet og er tilgjengelig på </w:t>
      </w:r>
      <w:proofErr w:type="spellStart"/>
      <w:r>
        <w:rPr>
          <w:b/>
        </w:rPr>
        <w:t>PRODAs</w:t>
      </w:r>
      <w:proofErr w:type="spellEnd"/>
      <w:r>
        <w:rPr>
          <w:b/>
        </w:rPr>
        <w:t xml:space="preserve"> og </w:t>
      </w:r>
      <w:proofErr w:type="spellStart"/>
      <w:r>
        <w:rPr>
          <w:b/>
        </w:rPr>
        <w:t>NoDas</w:t>
      </w:r>
      <w:proofErr w:type="spellEnd"/>
      <w:r>
        <w:rPr>
          <w:b/>
        </w:rPr>
        <w:t xml:space="preserve"> nettsider.</w:t>
      </w:r>
      <w:r w:rsidR="009E0CF1">
        <w:rPr>
          <w:b/>
        </w:rPr>
        <w:t xml:space="preserve"> Lønnssatser reguleres årlig pr 1. Aug.</w:t>
      </w:r>
    </w:p>
    <w:p w:rsidR="0034389E" w:rsidRDefault="0034389E" w:rsidP="0034389E">
      <w:pPr>
        <w:ind w:left="705" w:hanging="705"/>
      </w:pPr>
    </w:p>
    <w:p w:rsidR="0034389E" w:rsidRDefault="0034389E" w:rsidP="0034389E">
      <w:pPr>
        <w:ind w:left="705"/>
      </w:pPr>
      <w:r w:rsidRPr="004B4D5B">
        <w:rPr>
          <w:b/>
        </w:rPr>
        <w:t>Standard arbeidskontrakt</w:t>
      </w:r>
      <w:r>
        <w:t xml:space="preserve"> skal brukes. Kontrakten fylles ut i to eksemplarer og undertegnes av arbeidstaker og regional leder. Husk og fylle ut </w:t>
      </w:r>
      <w:proofErr w:type="spellStart"/>
      <w:r>
        <w:t>adr</w:t>
      </w:r>
      <w:proofErr w:type="spellEnd"/>
      <w:r>
        <w:t xml:space="preserve">, </w:t>
      </w:r>
      <w:proofErr w:type="spellStart"/>
      <w:r>
        <w:t>epostadr</w:t>
      </w:r>
      <w:proofErr w:type="spellEnd"/>
      <w:r>
        <w:t xml:space="preserve">., personnummer og </w:t>
      </w:r>
      <w:proofErr w:type="spellStart"/>
      <w:r>
        <w:t>bankkontonr</w:t>
      </w:r>
      <w:proofErr w:type="spellEnd"/>
      <w:r>
        <w:t xml:space="preserve">, </w:t>
      </w:r>
      <w:proofErr w:type="spellStart"/>
      <w:r>
        <w:t>IBAN</w:t>
      </w:r>
      <w:proofErr w:type="spellEnd"/>
      <w:r>
        <w:t xml:space="preserve"> og </w:t>
      </w:r>
      <w:proofErr w:type="spellStart"/>
      <w:r>
        <w:t>BIC</w:t>
      </w:r>
      <w:proofErr w:type="spellEnd"/>
      <w:r>
        <w:t xml:space="preserve"> koder og adresse til utenlandske banker. Ta kopi av kontrakten til eget arkiv. Ta kopi av pass til utenlandske pedagoger.</w:t>
      </w:r>
    </w:p>
    <w:p w:rsidR="0034389E" w:rsidRPr="00B715C7" w:rsidRDefault="0034389E" w:rsidP="0034389E">
      <w:pPr>
        <w:ind w:left="705"/>
      </w:pPr>
      <w:r w:rsidRPr="00B715C7">
        <w:t>Både passnummer og hvor passet er utstedt er opplysninger som regnskapsfører må ha.</w:t>
      </w:r>
    </w:p>
    <w:p w:rsidR="0034389E" w:rsidRDefault="0034389E" w:rsidP="0034389E">
      <w:pPr>
        <w:ind w:left="705"/>
      </w:pPr>
      <w:r>
        <w:t xml:space="preserve">Dersom reiseutgifter og diett skal dekkes, skal alltid </w:t>
      </w:r>
      <w:r w:rsidRPr="004B4D5B">
        <w:rPr>
          <w:u w:val="single"/>
        </w:rPr>
        <w:t>standard reiseregning</w:t>
      </w:r>
      <w:r>
        <w:t xml:space="preserve"> innsendes </w:t>
      </w:r>
    </w:p>
    <w:p w:rsidR="0034389E" w:rsidRDefault="0034389E" w:rsidP="0034389E">
      <w:pPr>
        <w:ind w:left="705"/>
      </w:pPr>
      <w:r>
        <w:t>med originale kvitteringer/billetter.</w:t>
      </w:r>
    </w:p>
    <w:p w:rsidR="0034389E" w:rsidRDefault="0034389E" w:rsidP="0034389E">
      <w:pPr>
        <w:ind w:left="705"/>
      </w:pPr>
    </w:p>
    <w:p w:rsidR="0034389E" w:rsidRPr="00F41752" w:rsidRDefault="0034389E" w:rsidP="0034389E">
      <w:pPr>
        <w:ind w:left="705"/>
      </w:pPr>
      <w:r w:rsidRPr="00F41752">
        <w:t xml:space="preserve">Dersom pedagogen er selvstendig næringsdrivende skal </w:t>
      </w:r>
      <w:r>
        <w:rPr>
          <w:b/>
        </w:rPr>
        <w:t>S</w:t>
      </w:r>
      <w:r w:rsidRPr="00F41752">
        <w:rPr>
          <w:b/>
        </w:rPr>
        <w:t xml:space="preserve">tandard </w:t>
      </w:r>
      <w:proofErr w:type="spellStart"/>
      <w:r w:rsidRPr="00F41752">
        <w:rPr>
          <w:b/>
        </w:rPr>
        <w:t>oppdragsavtale</w:t>
      </w:r>
      <w:proofErr w:type="spellEnd"/>
      <w:r w:rsidRPr="00F41752">
        <w:t xml:space="preserve"> benyttes. For selvstendige næringsdrivende, norske pedagoger som fakturerer, legges vanligvis 28 % på timelønnen. Men PRODA står i realiteten fritt til å avtale pris for et oppdrag. Pedagogen skal sende inn faktura med organisasjonsnummer og fakturanummer.</w:t>
      </w:r>
    </w:p>
    <w:p w:rsidR="0034389E" w:rsidRPr="00F41752" w:rsidRDefault="0034389E" w:rsidP="0034389E">
      <w:pPr>
        <w:ind w:left="705" w:hanging="705"/>
      </w:pPr>
      <w:r w:rsidRPr="00F41752">
        <w:t xml:space="preserve">         </w:t>
      </w:r>
      <w:r w:rsidRPr="00F41752">
        <w:tab/>
        <w:t xml:space="preserve">For utenlandske, selvstendige pedagoger, er de norske satsene veiledende. Her avtales for hver enkelt, og det legges </w:t>
      </w:r>
      <w:r w:rsidRPr="00D7186D">
        <w:rPr>
          <w:u w:val="single"/>
        </w:rPr>
        <w:t>ikke</w:t>
      </w:r>
      <w:r w:rsidRPr="00F41752">
        <w:t xml:space="preserve"> på 28 %.</w:t>
      </w:r>
    </w:p>
    <w:p w:rsidR="0034389E" w:rsidRPr="00F41752" w:rsidRDefault="0034389E" w:rsidP="0034389E">
      <w:pPr>
        <w:ind w:left="705"/>
      </w:pPr>
      <w:r w:rsidRPr="00F41752">
        <w:t xml:space="preserve">Selvstendige næringsdrivende, kan føre alle ekstra kostnader på fakturaen, dersom vedkommende har lagt ut for dette selv. </w:t>
      </w:r>
      <w:r>
        <w:t>(vi trenger da ikke kopier av kvitteringene)</w:t>
      </w:r>
    </w:p>
    <w:p w:rsidR="0034389E" w:rsidRPr="00F41752" w:rsidRDefault="0034389E" w:rsidP="0034389E">
      <w:pPr>
        <w:ind w:left="705"/>
      </w:pPr>
      <w:r w:rsidRPr="00F41752">
        <w:t>PRODA kan refundere pedagogen direkte for flyreiser mv, dersom originale kvitteringer/bekreftelser innsendes i forkant av oppdraget.</w:t>
      </w:r>
    </w:p>
    <w:p w:rsidR="0034389E" w:rsidRPr="000D1944" w:rsidRDefault="0034389E" w:rsidP="0034389E">
      <w:pPr>
        <w:ind w:left="705"/>
        <w:rPr>
          <w:b/>
        </w:rPr>
      </w:pPr>
      <w:r w:rsidRPr="005D6A5E">
        <w:rPr>
          <w:b/>
        </w:rPr>
        <w:t>Det er f.</w:t>
      </w:r>
      <w:r w:rsidR="009E0CF1">
        <w:rPr>
          <w:b/>
        </w:rPr>
        <w:t xml:space="preserve">o.m. 2015 </w:t>
      </w:r>
      <w:proofErr w:type="spellStart"/>
      <w:r w:rsidR="009E0CF1">
        <w:rPr>
          <w:b/>
        </w:rPr>
        <w:t>sjerpet</w:t>
      </w:r>
      <w:proofErr w:type="spellEnd"/>
      <w:r w:rsidR="009E0CF1">
        <w:rPr>
          <w:b/>
        </w:rPr>
        <w:t xml:space="preserve"> inn regler </w:t>
      </w:r>
      <w:proofErr w:type="spellStart"/>
      <w:r w:rsidR="009E0CF1">
        <w:rPr>
          <w:b/>
        </w:rPr>
        <w:t>ift</w:t>
      </w:r>
      <w:proofErr w:type="spellEnd"/>
      <w:r w:rsidRPr="005D6A5E">
        <w:rPr>
          <w:b/>
        </w:rPr>
        <w:t xml:space="preserve"> in</w:t>
      </w:r>
      <w:r w:rsidR="009E0CF1">
        <w:rPr>
          <w:b/>
        </w:rPr>
        <w:t>nber</w:t>
      </w:r>
      <w:r w:rsidRPr="005D6A5E">
        <w:rPr>
          <w:b/>
        </w:rPr>
        <w:t>etning av utenlandske tilsatte.</w:t>
      </w:r>
      <w:r w:rsidRPr="00F41752">
        <w:t xml:space="preserve"> </w:t>
      </w:r>
      <w:r w:rsidRPr="000D1944">
        <w:rPr>
          <w:b/>
        </w:rPr>
        <w:t xml:space="preserve">Passnummer eller </w:t>
      </w:r>
      <w:proofErr w:type="spellStart"/>
      <w:r w:rsidRPr="000D1944">
        <w:rPr>
          <w:b/>
        </w:rPr>
        <w:t>Social</w:t>
      </w:r>
      <w:proofErr w:type="spellEnd"/>
      <w:r w:rsidRPr="000D1944">
        <w:rPr>
          <w:b/>
        </w:rPr>
        <w:t xml:space="preserve"> Security </w:t>
      </w:r>
      <w:proofErr w:type="spellStart"/>
      <w:r w:rsidRPr="000D1944">
        <w:rPr>
          <w:b/>
        </w:rPr>
        <w:t>number</w:t>
      </w:r>
      <w:proofErr w:type="spellEnd"/>
      <w:r w:rsidRPr="000D1944">
        <w:rPr>
          <w:b/>
        </w:rPr>
        <w:t xml:space="preserve"> må alltid fremgå i kontrakten sammen med hvor passet er utstedt.</w:t>
      </w:r>
    </w:p>
    <w:p w:rsidR="0034389E" w:rsidRDefault="0034389E" w:rsidP="0034389E"/>
    <w:p w:rsidR="0034389E" w:rsidRPr="008E73D4" w:rsidRDefault="0034389E" w:rsidP="0034389E">
      <w:pPr>
        <w:rPr>
          <w:b/>
          <w:u w:val="single"/>
        </w:rPr>
      </w:pPr>
      <w:r>
        <w:rPr>
          <w:b/>
          <w:u w:val="single"/>
        </w:rPr>
        <w:t>2.</w:t>
      </w:r>
      <w:r>
        <w:rPr>
          <w:b/>
          <w:u w:val="single"/>
        </w:rPr>
        <w:tab/>
        <w:t xml:space="preserve">ÅRSRAPPORT OG  SØKNAD </w:t>
      </w:r>
    </w:p>
    <w:p w:rsidR="0034389E" w:rsidRDefault="0034389E" w:rsidP="0034389E">
      <w:pPr>
        <w:ind w:left="705"/>
        <w:rPr>
          <w:b/>
        </w:rPr>
      </w:pPr>
      <w:r>
        <w:t xml:space="preserve">Frist for innsendelse av </w:t>
      </w:r>
      <w:r>
        <w:rPr>
          <w:b/>
        </w:rPr>
        <w:t>Standard Å</w:t>
      </w:r>
      <w:r w:rsidRPr="003111B7">
        <w:rPr>
          <w:b/>
        </w:rPr>
        <w:t xml:space="preserve">rsrapport </w:t>
      </w:r>
      <w:r w:rsidR="009E0CF1">
        <w:rPr>
          <w:b/>
        </w:rPr>
        <w:t>for 2019 er 31.12.2019</w:t>
      </w:r>
      <w:r>
        <w:rPr>
          <w:b/>
        </w:rPr>
        <w:t xml:space="preserve"> </w:t>
      </w:r>
      <w:r w:rsidRPr="003111B7">
        <w:rPr>
          <w:b/>
        </w:rPr>
        <w:t xml:space="preserve">og </w:t>
      </w:r>
    </w:p>
    <w:p w:rsidR="0034389E" w:rsidRPr="004A4DA5" w:rsidRDefault="0034389E" w:rsidP="0034389E">
      <w:pPr>
        <w:ind w:left="705"/>
      </w:pPr>
      <w:r>
        <w:rPr>
          <w:b/>
        </w:rPr>
        <w:t>20.01.2019 for S</w:t>
      </w:r>
      <w:r w:rsidRPr="003111B7">
        <w:rPr>
          <w:b/>
        </w:rPr>
        <w:t>tandard søknad</w:t>
      </w:r>
      <w:r w:rsidR="009E0CF1">
        <w:t xml:space="preserve"> for PRODA-tilskudd i 2020</w:t>
      </w:r>
      <w:r>
        <w:t>.</w:t>
      </w:r>
    </w:p>
    <w:p w:rsidR="0034389E" w:rsidRDefault="0034389E" w:rsidP="0034389E">
      <w:pPr>
        <w:ind w:left="705"/>
        <w:rPr>
          <w:bCs/>
        </w:rPr>
      </w:pPr>
      <w:r>
        <w:rPr>
          <w:bCs/>
        </w:rPr>
        <w:t xml:space="preserve">Det er viktig at rapport og søknad er </w:t>
      </w:r>
      <w:r w:rsidR="009E0CF1">
        <w:rPr>
          <w:bCs/>
        </w:rPr>
        <w:t xml:space="preserve">fullstendige og alle punkter </w:t>
      </w:r>
      <w:bookmarkStart w:id="0" w:name="_GoBack"/>
      <w:bookmarkEnd w:id="0"/>
      <w:r>
        <w:rPr>
          <w:bCs/>
        </w:rPr>
        <w:t>besvart.</w:t>
      </w:r>
    </w:p>
    <w:p w:rsidR="0034389E" w:rsidRDefault="0034389E" w:rsidP="0034389E">
      <w:pPr>
        <w:ind w:left="705"/>
        <w:rPr>
          <w:bCs/>
        </w:rPr>
      </w:pPr>
      <w:r>
        <w:rPr>
          <w:bCs/>
        </w:rPr>
        <w:t xml:space="preserve">Informasjon fra regionale årsrapporter og søknader blir brukt videre i </w:t>
      </w:r>
    </w:p>
    <w:p w:rsidR="0034389E" w:rsidRDefault="0034389E" w:rsidP="0034389E">
      <w:pPr>
        <w:ind w:left="705"/>
      </w:pPr>
      <w:proofErr w:type="spellStart"/>
      <w:r>
        <w:rPr>
          <w:bCs/>
        </w:rPr>
        <w:t>PRODAs</w:t>
      </w:r>
      <w:proofErr w:type="spellEnd"/>
      <w:r>
        <w:rPr>
          <w:bCs/>
        </w:rPr>
        <w:t xml:space="preserve"> samlede årsrapport og budsjettsøknader til Kulturdepartementet.</w:t>
      </w:r>
    </w:p>
    <w:p w:rsidR="00FC64F8" w:rsidRDefault="00FC64F8"/>
    <w:sectPr w:rsidR="00FC64F8" w:rsidSect="006729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9E"/>
    <w:rsid w:val="00116224"/>
    <w:rsid w:val="0034389E"/>
    <w:rsid w:val="0067296D"/>
    <w:rsid w:val="009E0CF1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9E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34389E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4389E"/>
    <w:rPr>
      <w:rFonts w:ascii="Times New Roman" w:eastAsia="Times New Roman" w:hAnsi="Times New Roman" w:cs="Times New Roman"/>
      <w:b/>
      <w:bCs/>
      <w:u w:val="single"/>
    </w:rPr>
  </w:style>
  <w:style w:type="paragraph" w:styleId="Brdtekstinnrykk2">
    <w:name w:val="Body Text Indent 2"/>
    <w:basedOn w:val="Normal"/>
    <w:link w:val="Brdtekstinnrykk2Tegn"/>
    <w:rsid w:val="0034389E"/>
    <w:pPr>
      <w:ind w:left="705" w:hanging="705"/>
    </w:pPr>
  </w:style>
  <w:style w:type="character" w:customStyle="1" w:styleId="Brdtekstinnrykk2Tegn">
    <w:name w:val="Brødtekstinnrykk 2 Tegn"/>
    <w:basedOn w:val="Standardskriftforavsnitt"/>
    <w:link w:val="Brdtekstinnrykk2"/>
    <w:rsid w:val="0034389E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389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89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9E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34389E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4389E"/>
    <w:rPr>
      <w:rFonts w:ascii="Times New Roman" w:eastAsia="Times New Roman" w:hAnsi="Times New Roman" w:cs="Times New Roman"/>
      <w:b/>
      <w:bCs/>
      <w:u w:val="single"/>
    </w:rPr>
  </w:style>
  <w:style w:type="paragraph" w:styleId="Brdtekstinnrykk2">
    <w:name w:val="Body Text Indent 2"/>
    <w:basedOn w:val="Normal"/>
    <w:link w:val="Brdtekstinnrykk2Tegn"/>
    <w:rsid w:val="0034389E"/>
    <w:pPr>
      <w:ind w:left="705" w:hanging="705"/>
    </w:pPr>
  </w:style>
  <w:style w:type="character" w:customStyle="1" w:styleId="Brdtekstinnrykk2Tegn">
    <w:name w:val="Brødtekstinnrykk 2 Tegn"/>
    <w:basedOn w:val="Standardskriftforavsnitt"/>
    <w:link w:val="Brdtekstinnrykk2"/>
    <w:rsid w:val="0034389E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389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8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4420</Characters>
  <Application>Microsoft Macintosh Word</Application>
  <DocSecurity>0</DocSecurity>
  <Lines>36</Lines>
  <Paragraphs>10</Paragraphs>
  <ScaleCrop>false</ScaleCrop>
  <Company>PRODA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Hafstad</dc:creator>
  <cp:keywords/>
  <dc:description/>
  <cp:lastModifiedBy>Lene Hafstad</cp:lastModifiedBy>
  <cp:revision>2</cp:revision>
  <dcterms:created xsi:type="dcterms:W3CDTF">2018-12-14T09:20:00Z</dcterms:created>
  <dcterms:modified xsi:type="dcterms:W3CDTF">2018-12-14T09:20:00Z</dcterms:modified>
</cp:coreProperties>
</file>